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273A" w14:textId="77777777" w:rsidR="00A93E5A" w:rsidRPr="00FA00C9" w:rsidRDefault="00A93E5A" w:rsidP="00A93E5A">
      <w:pPr>
        <w:numPr>
          <w:ilvl w:val="12"/>
          <w:numId w:val="0"/>
        </w:numPr>
        <w:spacing w:after="200"/>
        <w:jc w:val="center"/>
        <w:rPr>
          <w:rFonts w:ascii="Sylfaen" w:hAnsi="Sylfaen"/>
          <w:szCs w:val="24"/>
        </w:rPr>
        <w:sectPr w:rsidR="00A93E5A" w:rsidRPr="00FA00C9" w:rsidSect="00D2009A">
          <w:headerReference w:type="first" r:id="rId5"/>
          <w:pgSz w:w="12240" w:h="15840" w:code="1"/>
          <w:pgMar w:top="1440" w:right="1183" w:bottom="1440" w:left="1800" w:header="720" w:footer="720" w:gutter="0"/>
          <w:paperSrc w:first="15" w:other="15"/>
          <w:cols w:space="720"/>
          <w:titlePg/>
          <w:docGrid w:linePitch="360"/>
        </w:sectPr>
      </w:pPr>
      <w:bookmarkStart w:id="0" w:name="_Hlk107994412"/>
      <w:r w:rsidRPr="00FA00C9">
        <w:rPr>
          <w:rFonts w:ascii="Sylfaen" w:hAnsi="Sylfaen" w:cs="Sylfaen"/>
          <w:b/>
          <w:bCs/>
          <w:szCs w:val="24"/>
        </w:rPr>
        <w:t>ՀԱՅՏԵՐԻ</w:t>
      </w:r>
      <w:r w:rsidRPr="00FA00C9">
        <w:rPr>
          <w:rFonts w:ascii="Sylfaen" w:hAnsi="Sylfaen" w:cs="Times Armenian"/>
          <w:b/>
          <w:bCs/>
          <w:szCs w:val="24"/>
        </w:rPr>
        <w:t xml:space="preserve"> </w:t>
      </w:r>
      <w:r w:rsidRPr="00FA00C9">
        <w:rPr>
          <w:rFonts w:ascii="Sylfaen" w:hAnsi="Sylfaen" w:cs="Sylfaen"/>
          <w:b/>
          <w:bCs/>
          <w:szCs w:val="24"/>
        </w:rPr>
        <w:t>ՆԵՐԿԱՅԱՑՄԱՆ</w:t>
      </w:r>
      <w:r w:rsidRPr="00FA00C9">
        <w:rPr>
          <w:rFonts w:ascii="Sylfaen" w:hAnsi="Sylfaen" w:cs="Times Armenian"/>
          <w:b/>
          <w:bCs/>
          <w:szCs w:val="24"/>
        </w:rPr>
        <w:t xml:space="preserve"> </w:t>
      </w:r>
      <w:r w:rsidRPr="00FA00C9">
        <w:rPr>
          <w:rFonts w:ascii="Sylfaen" w:hAnsi="Sylfaen" w:cs="Sylfaen"/>
          <w:b/>
          <w:bCs/>
          <w:szCs w:val="24"/>
        </w:rPr>
        <w:t>ՀՐԱՎԵՐ</w:t>
      </w:r>
      <w:r w:rsidRPr="00FA00C9">
        <w:rPr>
          <w:rFonts w:ascii="Sylfaen" w:hAnsi="Sylfaen" w:cs="Times Armenian"/>
          <w:b/>
          <w:bCs/>
          <w:szCs w:val="24"/>
        </w:rPr>
        <w:t xml:space="preserve"> (IFB</w:t>
      </w:r>
      <w:r w:rsidRPr="00FA00C9">
        <w:rPr>
          <w:rFonts w:ascii="Sylfaen" w:hAnsi="Sylfaen"/>
          <w:b/>
          <w:bCs/>
          <w:szCs w:val="24"/>
        </w:rPr>
        <w:t>)</w:t>
      </w:r>
      <w:r w:rsidRPr="00FA00C9">
        <w:rPr>
          <w:rFonts w:ascii="Sylfaen" w:hAnsi="Sylfaen"/>
          <w:szCs w:val="24"/>
        </w:rPr>
        <w:t xml:space="preserve"> </w:t>
      </w:r>
    </w:p>
    <w:p w14:paraId="4E0392D8" w14:textId="77777777" w:rsidR="00A93E5A" w:rsidRPr="00FA00C9" w:rsidRDefault="00A93E5A" w:rsidP="00A93E5A">
      <w:pPr>
        <w:numPr>
          <w:ilvl w:val="12"/>
          <w:numId w:val="0"/>
        </w:numPr>
        <w:spacing w:after="200"/>
        <w:jc w:val="center"/>
        <w:rPr>
          <w:rFonts w:ascii="Sylfaen" w:hAnsi="Sylfaen"/>
          <w:b/>
          <w:bCs/>
          <w:spacing w:val="-2"/>
          <w:szCs w:val="24"/>
        </w:rPr>
      </w:pPr>
      <w:proofErr w:type="spellStart"/>
      <w:r w:rsidRPr="00FA00C9">
        <w:rPr>
          <w:rFonts w:ascii="Sylfaen" w:hAnsi="Sylfaen" w:cs="Sylfaen"/>
          <w:b/>
          <w:bCs/>
          <w:spacing w:val="-2"/>
          <w:szCs w:val="24"/>
        </w:rPr>
        <w:t>Հայաստանի</w:t>
      </w:r>
      <w:proofErr w:type="spellEnd"/>
      <w:r w:rsidRPr="00FA00C9">
        <w:rPr>
          <w:rFonts w:ascii="Sylfaen" w:hAnsi="Sylfaen" w:cs="Times Armenian"/>
          <w:b/>
          <w:bCs/>
          <w:spacing w:val="-2"/>
          <w:szCs w:val="24"/>
        </w:rPr>
        <w:t xml:space="preserve"> </w:t>
      </w:r>
      <w:proofErr w:type="spellStart"/>
      <w:r w:rsidRPr="00FA00C9">
        <w:rPr>
          <w:rFonts w:ascii="Sylfaen" w:hAnsi="Sylfaen" w:cs="Sylfaen"/>
          <w:b/>
          <w:bCs/>
          <w:spacing w:val="-2"/>
          <w:szCs w:val="24"/>
        </w:rPr>
        <w:t>Հանրապետություն</w:t>
      </w:r>
      <w:proofErr w:type="spellEnd"/>
      <w:r w:rsidRPr="00FA00C9">
        <w:rPr>
          <w:rFonts w:ascii="Sylfaen" w:hAnsi="Sylfaen"/>
          <w:b/>
          <w:bCs/>
          <w:spacing w:val="-2"/>
          <w:szCs w:val="24"/>
        </w:rPr>
        <w:t xml:space="preserve"> </w:t>
      </w:r>
    </w:p>
    <w:p w14:paraId="7A2539D6" w14:textId="77777777" w:rsidR="00A93E5A" w:rsidRPr="00FA00C9" w:rsidRDefault="00A93E5A" w:rsidP="00A93E5A">
      <w:pPr>
        <w:keepNext/>
        <w:keepLines/>
        <w:tabs>
          <w:tab w:val="left" w:pos="-720"/>
        </w:tabs>
        <w:suppressAutoHyphens/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FA00C9">
        <w:rPr>
          <w:rFonts w:ascii="Sylfaen" w:hAnsi="Sylfaen"/>
          <w:b/>
          <w:bCs/>
          <w:szCs w:val="24"/>
          <w:lang w:val="hy-AM"/>
        </w:rPr>
        <w:t>«Առևտրի խթանում և որակի ենթակառուցված» /ԱԽՈԵ/</w:t>
      </w:r>
    </w:p>
    <w:p w14:paraId="0128D0FD" w14:textId="77777777" w:rsidR="00A93E5A" w:rsidRPr="00FA00C9" w:rsidRDefault="00A93E5A" w:rsidP="00A93E5A">
      <w:pPr>
        <w:spacing w:after="120"/>
        <w:jc w:val="center"/>
        <w:rPr>
          <w:rFonts w:ascii="Sylfaen" w:hAnsi="Sylfaen"/>
          <w:b/>
          <w:bCs/>
          <w:szCs w:val="24"/>
          <w:lang w:val="hy-AM"/>
        </w:rPr>
      </w:pPr>
      <w:r w:rsidRPr="00FA00C9">
        <w:rPr>
          <w:rFonts w:ascii="Sylfaen" w:hAnsi="Sylfaen"/>
          <w:b/>
          <w:bCs/>
          <w:szCs w:val="24"/>
          <w:lang w:val="hy-AM"/>
        </w:rPr>
        <w:t xml:space="preserve">No: </w:t>
      </w:r>
      <w:r w:rsidRPr="00FA00C9">
        <w:rPr>
          <w:rFonts w:ascii="Sylfaen" w:hAnsi="Sylfaen"/>
          <w:b/>
          <w:smallCaps/>
          <w:szCs w:val="24"/>
          <w:lang w:val="hy-AM"/>
        </w:rPr>
        <w:t xml:space="preserve">8390–AM </w:t>
      </w:r>
      <w:r w:rsidRPr="00FA00C9">
        <w:rPr>
          <w:rFonts w:ascii="Sylfaen" w:hAnsi="Sylfaen"/>
          <w:b/>
          <w:bCs/>
          <w:szCs w:val="24"/>
          <w:lang w:val="hy-AM"/>
        </w:rPr>
        <w:t>վարկային ծրագիր</w:t>
      </w:r>
    </w:p>
    <w:p w14:paraId="15E63256" w14:textId="77777777" w:rsidR="00A93E5A" w:rsidRPr="00FA00C9" w:rsidRDefault="00A93E5A" w:rsidP="00A93E5A">
      <w:pPr>
        <w:jc w:val="center"/>
        <w:rPr>
          <w:rFonts w:ascii="Sylfaen" w:hAnsi="Sylfaen"/>
          <w:b/>
          <w:bCs/>
          <w:szCs w:val="22"/>
          <w:lang w:val="hy-AM"/>
        </w:rPr>
      </w:pPr>
      <w:r w:rsidRPr="0093094A">
        <w:rPr>
          <w:rFonts w:ascii="Sylfaen" w:hAnsi="Sylfaen"/>
          <w:b/>
          <w:bCs/>
          <w:szCs w:val="22"/>
          <w:lang w:val="hy-AM"/>
        </w:rPr>
        <w:t>«Ինժեներական քաղաք»-ի ինժեներական բիզնես աքսելերատորի համար աթոռների և ոչ գրասենյակային սեղանների ձեռքբերում:</w:t>
      </w:r>
    </w:p>
    <w:p w14:paraId="3B25B81A" w14:textId="77777777" w:rsidR="00A93E5A" w:rsidRPr="00FA00C9" w:rsidRDefault="00A93E5A" w:rsidP="00A93E5A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31149EE4" w14:textId="77777777" w:rsidR="00A93E5A" w:rsidRPr="00FA00C9" w:rsidRDefault="00A93E5A" w:rsidP="00A93E5A">
      <w:pPr>
        <w:jc w:val="center"/>
        <w:rPr>
          <w:rFonts w:ascii="Sylfaen" w:hAnsi="Sylfaen"/>
          <w:b/>
          <w:szCs w:val="24"/>
          <w:lang w:val="hy-AM"/>
        </w:rPr>
      </w:pPr>
      <w:r w:rsidRPr="00FA00C9">
        <w:rPr>
          <w:rFonts w:ascii="Sylfaen" w:hAnsi="Sylfaen"/>
          <w:b/>
          <w:bCs/>
          <w:szCs w:val="22"/>
          <w:lang w:val="hy-AM"/>
        </w:rPr>
        <w:t>TPQI-G-2.3.1.2/4</w:t>
      </w:r>
    </w:p>
    <w:p w14:paraId="7F206019" w14:textId="77777777" w:rsidR="00A93E5A" w:rsidRPr="00FA00C9" w:rsidRDefault="00A93E5A" w:rsidP="00A93E5A">
      <w:pPr>
        <w:jc w:val="center"/>
        <w:rPr>
          <w:rFonts w:ascii="Sylfaen" w:hAnsi="Sylfaen"/>
          <w:b/>
          <w:bCs/>
          <w:szCs w:val="24"/>
          <w:lang w:val="hy-AM"/>
        </w:rPr>
      </w:pPr>
    </w:p>
    <w:p w14:paraId="1813A608" w14:textId="77777777" w:rsidR="00A93E5A" w:rsidRPr="00FA00C9" w:rsidRDefault="00A93E5A" w:rsidP="00A93E5A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1.  </w:t>
      </w:r>
      <w:r w:rsidRPr="00FA00C9">
        <w:rPr>
          <w:rFonts w:ascii="Sylfaen" w:hAnsi="Sylfaen" w:cs="Sylfaen"/>
          <w:spacing w:val="-2"/>
          <w:szCs w:val="24"/>
          <w:lang w:val="hy-AM"/>
        </w:rPr>
        <w:t>Հայաստանի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Հանրապետությունը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վարկ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է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ստացել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Վերակառուցման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եւ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զարգացման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միջազգային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բանկից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bookmarkStart w:id="1" w:name="_Hlk98762975"/>
      <w:r w:rsidRPr="00FA00C9">
        <w:rPr>
          <w:rFonts w:ascii="Sylfaen" w:hAnsi="Sylfaen"/>
          <w:spacing w:val="-2"/>
          <w:szCs w:val="24"/>
          <w:lang w:val="hy-AM"/>
        </w:rPr>
        <w:t>«</w:t>
      </w:r>
      <w:r w:rsidRPr="00FA00C9">
        <w:rPr>
          <w:rFonts w:ascii="Sylfaen" w:hAnsi="Sylfaen"/>
          <w:szCs w:val="24"/>
          <w:lang w:val="hy-AM"/>
        </w:rPr>
        <w:t>Առևտրի խթանման և որակի ենթակառուցվածքի</w:t>
      </w:r>
      <w:r w:rsidRPr="00FA00C9">
        <w:rPr>
          <w:rFonts w:ascii="Sylfaen" w:hAnsi="Sylfaen" w:cs="Sylfaen"/>
          <w:spacing w:val="-2"/>
          <w:szCs w:val="24"/>
          <w:lang w:val="hy-AM"/>
        </w:rPr>
        <w:t>»</w:t>
      </w:r>
      <w:r w:rsidRPr="00FA00C9">
        <w:rPr>
          <w:rFonts w:ascii="Sylfaen" w:hAnsi="Sylfaen"/>
          <w:szCs w:val="24"/>
          <w:lang w:val="hy-AM"/>
        </w:rPr>
        <w:t xml:space="preserve"> վարկային ծրագրի</w:t>
      </w:r>
      <w:bookmarkEnd w:id="1"/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ֆինանսավորման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համար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FA00C9">
        <w:rPr>
          <w:rFonts w:ascii="Sylfaen" w:hAnsi="Sylfaen" w:cs="Sylfaen"/>
          <w:spacing w:val="-2"/>
          <w:szCs w:val="24"/>
          <w:lang w:val="hy-AM"/>
        </w:rPr>
        <w:t>եւ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նպատակ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ունի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օգտագործել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այս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վարկային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միջոցների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 xml:space="preserve">մասը </w:t>
      </w:r>
      <w:bookmarkStart w:id="2" w:name="_Hlk147830520"/>
      <w:r w:rsidRPr="00FA00C9">
        <w:rPr>
          <w:rFonts w:ascii="Sylfaen" w:hAnsi="Sylfaen"/>
          <w:b/>
          <w:bCs/>
          <w:szCs w:val="24"/>
          <w:lang w:val="hy-AM"/>
        </w:rPr>
        <w:t>«</w:t>
      </w:r>
      <w:bookmarkEnd w:id="2"/>
      <w:r w:rsidRPr="00FA00C9">
        <w:rPr>
          <w:rFonts w:ascii="Sylfaen" w:hAnsi="Sylfaen"/>
          <w:b/>
          <w:bCs/>
          <w:szCs w:val="24"/>
          <w:lang w:val="hy-AM"/>
        </w:rPr>
        <w:t>«Ինժեներական քաղաք»-ի ինժեներական բիզնես աքսելերատորի համար աթոռների և ոչ գրասենյակային սեղանների ձեռքբերում:</w:t>
      </w:r>
      <w:r w:rsidRPr="00FA00C9">
        <w:rPr>
          <w:rFonts w:ascii="Sylfaen" w:hAnsi="Sylfaen"/>
          <w:b/>
          <w:szCs w:val="24"/>
          <w:lang w:val="hy-AM"/>
        </w:rPr>
        <w:t xml:space="preserve">», ԱՄՄ No: </w:t>
      </w:r>
      <w:r w:rsidRPr="00FA00C9">
        <w:rPr>
          <w:rFonts w:ascii="Sylfaen" w:hAnsi="Sylfaen"/>
          <w:b/>
          <w:bCs/>
          <w:szCs w:val="22"/>
          <w:lang w:val="hy-AM"/>
        </w:rPr>
        <w:t>TPQI-G-</w:t>
      </w:r>
      <w:bookmarkStart w:id="3" w:name="_Hlk147830548"/>
      <w:r w:rsidRPr="00FA00C9">
        <w:rPr>
          <w:rFonts w:ascii="Sylfaen" w:hAnsi="Sylfaen"/>
          <w:b/>
          <w:bCs/>
          <w:szCs w:val="22"/>
          <w:lang w:val="hy-AM"/>
        </w:rPr>
        <w:t>2.3.1.2/4</w:t>
      </w:r>
      <w:r w:rsidRPr="00FA00C9">
        <w:rPr>
          <w:rFonts w:ascii="Sylfaen" w:hAnsi="Sylfaen"/>
          <w:b/>
          <w:bCs/>
          <w:spacing w:val="-2"/>
          <w:szCs w:val="24"/>
          <w:lang w:val="hy-AM"/>
        </w:rPr>
        <w:t xml:space="preserve"> </w:t>
      </w:r>
      <w:bookmarkEnd w:id="3"/>
      <w:r w:rsidRPr="00FA00C9">
        <w:rPr>
          <w:rFonts w:ascii="Sylfaen" w:hAnsi="Sylfaen" w:cs="Sylfaen"/>
          <w:spacing w:val="-2"/>
          <w:szCs w:val="24"/>
          <w:lang w:val="hy-AM"/>
        </w:rPr>
        <w:t>պայմանագրի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շրջանակում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վճարումների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իրականացման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համար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: </w:t>
      </w:r>
    </w:p>
    <w:p w14:paraId="44D539A1" w14:textId="77777777" w:rsidR="00A93E5A" w:rsidRPr="00FA00C9" w:rsidRDefault="00A93E5A" w:rsidP="00A93E5A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43109C39" w14:textId="77777777" w:rsidR="00A93E5A" w:rsidRPr="00FA00C9" w:rsidRDefault="00A93E5A" w:rsidP="00A93E5A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FA00C9">
        <w:rPr>
          <w:rFonts w:ascii="Sylfaen" w:hAnsi="Sylfaen" w:cs="Times Armenian"/>
          <w:spacing w:val="-2"/>
          <w:szCs w:val="24"/>
          <w:lang w:val="hy-AM"/>
        </w:rPr>
        <w:t>2. «</w:t>
      </w:r>
      <w:r w:rsidRPr="00FA00C9">
        <w:rPr>
          <w:rFonts w:ascii="Sylfaen" w:hAnsi="Sylfaen" w:cs="Sylfaen"/>
          <w:spacing w:val="-2"/>
          <w:szCs w:val="24"/>
          <w:lang w:val="hy-AM"/>
        </w:rPr>
        <w:t>Ձեռնարկությունների ինկուբատոր» հիմնադրամը 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ՀՀ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վարչապետի աշխատակազմը </w:t>
      </w:r>
      <w:r w:rsidRPr="00FA00C9">
        <w:rPr>
          <w:rFonts w:ascii="Sylfaen" w:hAnsi="Sylfaen" w:cs="Sylfaen"/>
          <w:spacing w:val="-2"/>
          <w:szCs w:val="24"/>
          <w:lang w:val="hy-AM"/>
        </w:rPr>
        <w:t>սույնով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հրավիրում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է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որակավորված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հայտատուներին ներկայացնել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հայտեր՝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«</w:t>
      </w:r>
      <w:r w:rsidRPr="00FA00C9">
        <w:rPr>
          <w:rFonts w:ascii="Sylfaen" w:hAnsi="Sylfaen"/>
          <w:b/>
          <w:bCs/>
          <w:szCs w:val="24"/>
          <w:lang w:val="hy-AM"/>
        </w:rPr>
        <w:t>«Ինժեներական քաղաք»-ի ինժեներական բիզնես աքսելերատորի համար աթոռների և ոչ գրասենյակային սեղանների ձեռքբերում</w:t>
      </w:r>
      <w:r w:rsidRPr="00FA00C9">
        <w:rPr>
          <w:rFonts w:ascii="Sylfaen" w:hAnsi="Sylfaen" w:cs="Times Armenian"/>
          <w:b/>
          <w:bCs/>
          <w:spacing w:val="-2"/>
          <w:szCs w:val="24"/>
          <w:lang w:val="hy-AM"/>
        </w:rPr>
        <w:t>», No: TPQI-G-</w:t>
      </w:r>
      <w:r w:rsidRPr="00FA00C9">
        <w:rPr>
          <w:rFonts w:ascii="Sylfaen" w:hAnsi="Sylfaen"/>
          <w:b/>
          <w:bCs/>
          <w:szCs w:val="22"/>
          <w:lang w:val="hy-AM"/>
        </w:rPr>
        <w:t>2.3.1.2/4</w:t>
      </w:r>
      <w:r w:rsidRPr="00FA00C9">
        <w:rPr>
          <w:rFonts w:ascii="Sylfaen" w:hAnsi="Sylfaen"/>
          <w:b/>
          <w:bCs/>
          <w:spacing w:val="-2"/>
          <w:szCs w:val="24"/>
          <w:lang w:val="hy-AM"/>
        </w:rPr>
        <w:t xml:space="preserve"> </w:t>
      </w:r>
      <w:r w:rsidRPr="00FA00C9">
        <w:rPr>
          <w:rFonts w:ascii="Sylfaen" w:hAnsi="Sylfaen"/>
          <w:b/>
          <w:szCs w:val="24"/>
          <w:lang w:val="hy-AM"/>
        </w:rPr>
        <w:t xml:space="preserve">ազգային մրցույթի </w:t>
      </w:r>
      <w:r w:rsidRPr="00FA00C9">
        <w:rPr>
          <w:rFonts w:ascii="Sylfaen" w:hAnsi="Sylfaen" w:cs="Sylfaen"/>
          <w:b/>
          <w:spacing w:val="-2"/>
          <w:szCs w:val="24"/>
          <w:lang w:val="hy-AM"/>
        </w:rPr>
        <w:t>համար</w:t>
      </w:r>
      <w:r w:rsidRPr="00FA00C9">
        <w:rPr>
          <w:rFonts w:ascii="Sylfaen" w:hAnsi="Sylfaen" w:cs="Times Armenian"/>
          <w:spacing w:val="-2"/>
          <w:szCs w:val="24"/>
          <w:lang w:val="hy-AM"/>
        </w:rPr>
        <w:t>:</w:t>
      </w:r>
    </w:p>
    <w:p w14:paraId="6F45FC2A" w14:textId="77777777" w:rsidR="00A93E5A" w:rsidRPr="00FA00C9" w:rsidRDefault="00A93E5A" w:rsidP="00A93E5A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6AE7BFB5" w14:textId="77777777" w:rsidR="00A93E5A" w:rsidRPr="00FA00C9" w:rsidRDefault="00A93E5A" w:rsidP="00A93E5A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3. </w:t>
      </w:r>
      <w:r w:rsidRPr="00FA00C9">
        <w:rPr>
          <w:rFonts w:ascii="Sylfaen" w:hAnsi="Sylfaen" w:cs="Sylfaen"/>
          <w:spacing w:val="-2"/>
          <w:szCs w:val="24"/>
          <w:lang w:val="hy-AM"/>
        </w:rPr>
        <w:t>Մրցույթը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կանցկացվի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/>
          <w:spacing w:val="-2"/>
          <w:szCs w:val="24"/>
          <w:lang w:val="hy-AM"/>
        </w:rPr>
        <w:t>«</w:t>
      </w:r>
      <w:r w:rsidRPr="00FA00C9">
        <w:rPr>
          <w:rFonts w:ascii="Sylfaen" w:hAnsi="Sylfaen" w:cs="Sylfaen"/>
          <w:spacing w:val="-2"/>
          <w:szCs w:val="24"/>
          <w:lang w:val="hy-AM"/>
        </w:rPr>
        <w:t>ՎԶՄԲ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Վարկերի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ՄԶԸ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վարկերի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ապրանքների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FA00C9">
        <w:rPr>
          <w:rFonts w:ascii="Sylfaen" w:hAnsi="Sylfaen" w:cs="Sylfaen"/>
          <w:spacing w:val="-2"/>
          <w:szCs w:val="24"/>
          <w:lang w:val="hy-AM"/>
        </w:rPr>
        <w:t>աշխատանքների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ոչ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խորհրդատվական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ծառայությունների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գնումների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վերաբերյալ»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ՀԲ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Ազգային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մրցակցային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մրցույթի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(NCB) </w:t>
      </w:r>
      <w:r w:rsidRPr="00FA00C9">
        <w:rPr>
          <w:rFonts w:ascii="Sylfaen" w:hAnsi="Sylfaen" w:cs="Sylfaen"/>
          <w:spacing w:val="-2"/>
          <w:szCs w:val="24"/>
          <w:lang w:val="hy-AM"/>
        </w:rPr>
        <w:t>ընթացակարգերի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համաձայն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(«Գնումների ուղեցույց» 2011</w:t>
      </w:r>
      <w:r w:rsidRPr="00FA00C9">
        <w:rPr>
          <w:rFonts w:ascii="Sylfaen" w:hAnsi="Sylfaen" w:cs="Sylfaen"/>
          <w:spacing w:val="-2"/>
          <w:szCs w:val="24"/>
          <w:lang w:val="hy-AM"/>
        </w:rPr>
        <w:t>թ.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հունվար, վերանայված 2014թ. հուլիսին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) </w:t>
      </w:r>
      <w:r w:rsidRPr="00FA00C9">
        <w:rPr>
          <w:rFonts w:ascii="Sylfaen" w:hAnsi="Sylfaen" w:cs="Sylfaen"/>
          <w:spacing w:val="-2"/>
          <w:szCs w:val="24"/>
          <w:lang w:val="hy-AM"/>
        </w:rPr>
        <w:t>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հայտ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կարող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են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ներկայացնել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Ուղեցույցների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շրջանակներում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սահմանված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պահանջներին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համապատասխանող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բոլոր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հայտատուները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: </w:t>
      </w:r>
      <w:r w:rsidRPr="00FA00C9">
        <w:rPr>
          <w:rFonts w:ascii="Sylfaen" w:hAnsi="Sylfaen" w:cs="Sylfaen"/>
          <w:spacing w:val="-2"/>
          <w:szCs w:val="24"/>
          <w:lang w:val="hy-AM"/>
        </w:rPr>
        <w:t>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հավելումն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, </w:t>
      </w:r>
      <w:r w:rsidRPr="00FA00C9">
        <w:rPr>
          <w:rFonts w:ascii="Sylfaen" w:hAnsi="Sylfaen" w:cs="Sylfaen"/>
          <w:spacing w:val="-2"/>
          <w:szCs w:val="24"/>
          <w:lang w:val="hy-AM"/>
        </w:rPr>
        <w:t>խնդրվում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է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ուշադրություն դարձնել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1.6 </w:t>
      </w:r>
      <w:r w:rsidRPr="00FA00C9">
        <w:rPr>
          <w:rFonts w:ascii="Sylfaen" w:hAnsi="Sylfaen" w:cs="Sylfaen"/>
          <w:spacing w:val="-2"/>
          <w:szCs w:val="24"/>
          <w:lang w:val="hy-AM"/>
        </w:rPr>
        <w:t>և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1.7 </w:t>
      </w:r>
      <w:r w:rsidRPr="00FA00C9">
        <w:rPr>
          <w:rFonts w:ascii="Sylfaen" w:hAnsi="Sylfaen" w:cs="Sylfaen"/>
          <w:spacing w:val="-2"/>
          <w:szCs w:val="24"/>
          <w:lang w:val="hy-AM"/>
        </w:rPr>
        <w:t>կետերում սահմանված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Համաշխարհային բանկի շահերի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բախման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վերաբերյալ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</w:t>
      </w:r>
      <w:r w:rsidRPr="00FA00C9">
        <w:rPr>
          <w:rFonts w:ascii="Sylfaen" w:hAnsi="Sylfaen" w:cs="Sylfaen"/>
          <w:spacing w:val="-2"/>
          <w:szCs w:val="24"/>
          <w:lang w:val="hy-AM"/>
        </w:rPr>
        <w:t>քաղաքականությանը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:  </w:t>
      </w:r>
    </w:p>
    <w:p w14:paraId="57B264AF" w14:textId="77777777" w:rsidR="00A93E5A" w:rsidRPr="00FA00C9" w:rsidRDefault="00A93E5A" w:rsidP="00A93E5A">
      <w:pPr>
        <w:pStyle w:val="BankNormal"/>
        <w:tabs>
          <w:tab w:val="left" w:pos="450"/>
        </w:tabs>
        <w:spacing w:after="0"/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71CD76FF" w14:textId="77777777" w:rsidR="00A93E5A" w:rsidRPr="00FA00C9" w:rsidRDefault="00A93E5A" w:rsidP="00A93E5A">
      <w:pPr>
        <w:jc w:val="both"/>
        <w:rPr>
          <w:rFonts w:ascii="Sylfaen" w:hAnsi="Sylfaen" w:cs="Times Armenian"/>
          <w:spacing w:val="-2"/>
          <w:szCs w:val="24"/>
          <w:lang w:val="hy-AM"/>
        </w:rPr>
      </w:pP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4. Հետաքրքրված թույլատրելի հայտատուները կարող են ամբողջական փաթեթը ներբեռնել </w:t>
      </w:r>
      <w:r w:rsidRPr="00FA00C9">
        <w:rPr>
          <w:rFonts w:ascii="Sylfaen" w:hAnsi="Sylfaen"/>
          <w:b/>
          <w:szCs w:val="24"/>
        </w:rPr>
        <w:fldChar w:fldCharType="begin"/>
      </w:r>
      <w:r w:rsidRPr="00FA00C9">
        <w:rPr>
          <w:rFonts w:ascii="Sylfaen" w:hAnsi="Sylfaen"/>
          <w:b/>
          <w:szCs w:val="24"/>
          <w:lang w:val="hy-AM"/>
        </w:rPr>
        <w:instrText>HYPERLINK "http://www.gnumer.am"</w:instrText>
      </w:r>
      <w:r w:rsidRPr="00FA00C9">
        <w:rPr>
          <w:rFonts w:ascii="Sylfaen" w:hAnsi="Sylfaen"/>
          <w:b/>
          <w:szCs w:val="24"/>
        </w:rPr>
        <w:fldChar w:fldCharType="separate"/>
      </w:r>
      <w:r w:rsidRPr="00FA00C9">
        <w:rPr>
          <w:rFonts w:ascii="Sylfaen" w:hAnsi="Sylfaen"/>
          <w:b/>
          <w:szCs w:val="24"/>
          <w:lang w:val="hy-AM"/>
        </w:rPr>
        <w:t>www.gnumer.am</w:t>
      </w:r>
      <w:r w:rsidRPr="00FA00C9">
        <w:rPr>
          <w:rFonts w:ascii="Sylfaen" w:hAnsi="Sylfaen"/>
          <w:b/>
          <w:szCs w:val="24"/>
        </w:rPr>
        <w:fldChar w:fldCharType="end"/>
      </w:r>
      <w:r w:rsidRPr="00FA00C9">
        <w:rPr>
          <w:rFonts w:ascii="Sylfaen" w:hAnsi="Sylfaen"/>
          <w:b/>
          <w:szCs w:val="24"/>
          <w:lang w:val="hy-AM"/>
        </w:rPr>
        <w:t xml:space="preserve"> </w:t>
      </w:r>
      <w:r w:rsidRPr="00FA00C9">
        <w:rPr>
          <w:rFonts w:ascii="Sylfaen" w:hAnsi="Sylfaen" w:cs="Times Armenian"/>
          <w:b/>
          <w:spacing w:val="-2"/>
          <w:szCs w:val="24"/>
          <w:lang w:val="hy-AM"/>
        </w:rPr>
        <w:t xml:space="preserve">կամ </w:t>
      </w:r>
      <w:r w:rsidRPr="00FA00C9">
        <w:rPr>
          <w:rFonts w:ascii="Sylfaen" w:hAnsi="Sylfaen"/>
          <w:b/>
          <w:szCs w:val="24"/>
        </w:rPr>
        <w:fldChar w:fldCharType="begin"/>
      </w:r>
      <w:r w:rsidRPr="00FA00C9">
        <w:rPr>
          <w:rFonts w:ascii="Sylfaen" w:hAnsi="Sylfaen"/>
          <w:b/>
          <w:szCs w:val="24"/>
          <w:lang w:val="hy-AM"/>
        </w:rPr>
        <w:instrText>HYPERLINK "http://www.armeps.am"</w:instrText>
      </w:r>
      <w:r w:rsidRPr="00FA00C9">
        <w:rPr>
          <w:rFonts w:ascii="Sylfaen" w:hAnsi="Sylfaen"/>
          <w:b/>
          <w:szCs w:val="24"/>
        </w:rPr>
        <w:fldChar w:fldCharType="separate"/>
      </w:r>
      <w:r w:rsidRPr="00FA00C9">
        <w:rPr>
          <w:rFonts w:ascii="Sylfaen" w:hAnsi="Sylfaen"/>
          <w:b/>
          <w:szCs w:val="24"/>
          <w:lang w:val="hy-AM"/>
        </w:rPr>
        <w:t>www.armeps.am</w:t>
      </w:r>
      <w:r w:rsidRPr="00FA00C9">
        <w:rPr>
          <w:rFonts w:ascii="Sylfaen" w:hAnsi="Sylfaen"/>
          <w:b/>
          <w:szCs w:val="24"/>
        </w:rPr>
        <w:fldChar w:fldCharType="end"/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 կայքերից: Էլ. գնումների համակարգում գրանցված Հայտատուները ավտոմատ կերպով կստանան սույն հրավերը՝ կցվաց Մրցութային փաստաթղթերի հետ մասին /համաձայն համապատասխան CPV կոդերի/: Ցանկացած կազմակերպություն կարող է գրանցվել </w:t>
      </w:r>
      <w:r w:rsidRPr="00FA00C9">
        <w:rPr>
          <w:rFonts w:ascii="Sylfaen" w:hAnsi="Sylfaen" w:cs="Times Armenian"/>
          <w:spacing w:val="-2"/>
          <w:szCs w:val="24"/>
          <w:lang w:val="hy-AM"/>
        </w:rPr>
        <w:lastRenderedPageBreak/>
        <w:t xml:space="preserve">էլ. գնումների համակարգում և կարող է ներկայացնել Հայտը հետևյալ կայքում՝ </w:t>
      </w:r>
      <w:r w:rsidRPr="00FA00C9">
        <w:rPr>
          <w:rFonts w:ascii="Sylfaen" w:hAnsi="Sylfaen"/>
          <w:szCs w:val="24"/>
        </w:rPr>
        <w:fldChar w:fldCharType="begin"/>
      </w:r>
      <w:r w:rsidRPr="00FA00C9">
        <w:rPr>
          <w:rFonts w:ascii="Sylfaen" w:hAnsi="Sylfaen"/>
          <w:szCs w:val="24"/>
          <w:lang w:val="hy-AM"/>
        </w:rPr>
        <w:instrText>HYPERLINK "http://www.armeps.am"</w:instrText>
      </w:r>
      <w:r w:rsidRPr="00FA00C9">
        <w:rPr>
          <w:rFonts w:ascii="Sylfaen" w:hAnsi="Sylfaen"/>
          <w:szCs w:val="24"/>
        </w:rPr>
        <w:fldChar w:fldCharType="separate"/>
      </w:r>
      <w:r w:rsidRPr="00FA00C9">
        <w:rPr>
          <w:rFonts w:ascii="Sylfaen" w:hAnsi="Sylfaen" w:cs="Times Armenian"/>
          <w:szCs w:val="24"/>
          <w:lang w:val="hy-AM"/>
        </w:rPr>
        <w:t>www.armeps.am</w:t>
      </w:r>
      <w:r w:rsidRPr="00FA00C9">
        <w:rPr>
          <w:rFonts w:ascii="Sylfaen" w:hAnsi="Sylfaen"/>
          <w:szCs w:val="24"/>
        </w:rPr>
        <w:fldChar w:fldCharType="end"/>
      </w:r>
      <w:r w:rsidRPr="00FA00C9">
        <w:rPr>
          <w:rFonts w:ascii="Sylfaen" w:hAnsi="Sylfaen"/>
          <w:szCs w:val="24"/>
          <w:lang w:val="hy-AM"/>
        </w:rPr>
        <w:t xml:space="preserve">. </w:t>
      </w:r>
    </w:p>
    <w:p w14:paraId="725B0447" w14:textId="77777777" w:rsidR="00A93E5A" w:rsidRPr="00FA00C9" w:rsidRDefault="00A93E5A" w:rsidP="00A93E5A">
      <w:pPr>
        <w:jc w:val="both"/>
        <w:rPr>
          <w:rFonts w:ascii="Sylfaen" w:hAnsi="Sylfaen" w:cs="Times Armenian"/>
          <w:spacing w:val="-2"/>
          <w:szCs w:val="24"/>
          <w:lang w:val="hy-AM"/>
        </w:rPr>
      </w:pPr>
    </w:p>
    <w:p w14:paraId="28C00A83" w14:textId="77777777" w:rsidR="00A93E5A" w:rsidRPr="00FA00C9" w:rsidRDefault="00A93E5A" w:rsidP="00A93E5A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  <w:r w:rsidRPr="00FA00C9">
        <w:rPr>
          <w:rFonts w:ascii="Sylfaen" w:hAnsi="Sylfaen"/>
          <w:spacing w:val="-2"/>
          <w:szCs w:val="24"/>
          <w:lang w:val="hy-AM"/>
        </w:rPr>
        <w:t xml:space="preserve">5. Հայտերը պետք է ներկայացվեն ARMEPS </w:t>
      </w:r>
      <w:r w:rsidRPr="00FA00C9">
        <w:rPr>
          <w:rFonts w:ascii="Sylfaen" w:hAnsi="Sylfaen" w:cs="Times Armenian"/>
          <w:spacing w:val="-2"/>
          <w:szCs w:val="24"/>
          <w:lang w:val="hy-AM"/>
        </w:rPr>
        <w:t xml:space="preserve">էլ. գնումների </w:t>
      </w:r>
      <w:r w:rsidRPr="00FA00C9">
        <w:rPr>
          <w:rFonts w:ascii="Sylfaen" w:hAnsi="Sylfaen"/>
          <w:spacing w:val="-2"/>
          <w:szCs w:val="24"/>
          <w:lang w:val="hy-AM"/>
        </w:rPr>
        <w:t>համակարգի (</w:t>
      </w:r>
      <w:r w:rsidRPr="00FA00C9">
        <w:rPr>
          <w:rFonts w:ascii="Sylfaen" w:hAnsi="Sylfaen"/>
          <w:spacing w:val="-2"/>
          <w:szCs w:val="24"/>
        </w:rPr>
        <w:fldChar w:fldCharType="begin"/>
      </w:r>
      <w:r w:rsidRPr="00FA00C9">
        <w:rPr>
          <w:rFonts w:ascii="Sylfaen" w:hAnsi="Sylfaen"/>
          <w:spacing w:val="-2"/>
          <w:szCs w:val="24"/>
          <w:lang w:val="hy-AM"/>
        </w:rPr>
        <w:instrText xml:space="preserve"> HYPERLINK "http://www.armeps.am" </w:instrText>
      </w:r>
      <w:r w:rsidRPr="00FA00C9">
        <w:rPr>
          <w:rFonts w:ascii="Sylfaen" w:hAnsi="Sylfaen"/>
          <w:spacing w:val="-2"/>
          <w:szCs w:val="24"/>
        </w:rPr>
        <w:fldChar w:fldCharType="separate"/>
      </w:r>
      <w:r w:rsidRPr="00FA00C9">
        <w:rPr>
          <w:rStyle w:val="Hyperlink"/>
          <w:rFonts w:ascii="Sylfaen" w:hAnsi="Sylfaen"/>
          <w:spacing w:val="-2"/>
          <w:szCs w:val="24"/>
          <w:lang w:val="hy-AM"/>
        </w:rPr>
        <w:t>www.armeps.am</w:t>
      </w:r>
      <w:r w:rsidRPr="00FA00C9">
        <w:rPr>
          <w:rFonts w:ascii="Sylfaen" w:hAnsi="Sylfaen"/>
          <w:spacing w:val="-2"/>
          <w:szCs w:val="24"/>
        </w:rPr>
        <w:fldChar w:fldCharType="end"/>
      </w:r>
      <w:r w:rsidRPr="00FA00C9">
        <w:rPr>
          <w:rFonts w:ascii="Sylfaen" w:hAnsi="Sylfaen"/>
          <w:spacing w:val="-2"/>
          <w:szCs w:val="24"/>
          <w:lang w:val="hy-AM"/>
        </w:rPr>
        <w:t xml:space="preserve">) միջոցով </w:t>
      </w:r>
      <w:r w:rsidRPr="00F6727E">
        <w:rPr>
          <w:rFonts w:ascii="Sylfaen" w:hAnsi="Sylfaen"/>
          <w:spacing w:val="-2"/>
          <w:szCs w:val="24"/>
          <w:lang w:val="hy-AM"/>
        </w:rPr>
        <w:t xml:space="preserve">մինչև </w:t>
      </w:r>
      <w:r w:rsidRPr="00F6727E">
        <w:rPr>
          <w:rFonts w:ascii="Sylfaen" w:hAnsi="Sylfaen" w:cs="Arial"/>
          <w:b/>
          <w:bCs/>
        </w:rPr>
        <w:t xml:space="preserve">2024թ. </w:t>
      </w:r>
      <w:proofErr w:type="spellStart"/>
      <w:r w:rsidRPr="00F6727E">
        <w:rPr>
          <w:rFonts w:ascii="Sylfaen" w:hAnsi="Sylfaen" w:cs="Arial"/>
          <w:b/>
          <w:bCs/>
        </w:rPr>
        <w:t>փետրվարի</w:t>
      </w:r>
      <w:proofErr w:type="spellEnd"/>
      <w:r w:rsidRPr="00F6727E">
        <w:rPr>
          <w:rFonts w:ascii="Sylfaen" w:hAnsi="Sylfaen" w:cs="Arial"/>
          <w:b/>
          <w:bCs/>
        </w:rPr>
        <w:t xml:space="preserve"> 13</w:t>
      </w:r>
      <w:r w:rsidRPr="00F6727E">
        <w:rPr>
          <w:rFonts w:ascii="Sylfaen" w:hAnsi="Sylfaen"/>
          <w:b/>
          <w:szCs w:val="24"/>
          <w:lang w:val="hy-AM"/>
        </w:rPr>
        <w:t>-ը, ժամը 15:00 (</w:t>
      </w:r>
      <w:r w:rsidRPr="00FA00C9">
        <w:rPr>
          <w:rFonts w:ascii="Sylfaen" w:hAnsi="Sylfaen"/>
          <w:b/>
          <w:szCs w:val="24"/>
          <w:lang w:val="hy-AM"/>
        </w:rPr>
        <w:t>տեղական ժամանակով)</w:t>
      </w:r>
      <w:r w:rsidRPr="00FA00C9">
        <w:rPr>
          <w:rFonts w:ascii="Sylfaen" w:hAnsi="Sylfaen"/>
          <w:szCs w:val="24"/>
          <w:lang w:val="hy-AM"/>
        </w:rPr>
        <w:t>:</w:t>
      </w:r>
      <w:r w:rsidRPr="00FA00C9">
        <w:rPr>
          <w:rFonts w:ascii="Sylfaen" w:hAnsi="Sylfaen"/>
          <w:spacing w:val="-2"/>
          <w:szCs w:val="24"/>
          <w:lang w:val="hy-AM"/>
        </w:rPr>
        <w:t xml:space="preserve"> Էլ գնումների համակարգը չի ընդունում վերջնաժամկետից ուշացված Հայտեր: </w:t>
      </w:r>
    </w:p>
    <w:p w14:paraId="6A5FFAA9" w14:textId="77777777" w:rsidR="00A93E5A" w:rsidRPr="00FA00C9" w:rsidRDefault="00A93E5A" w:rsidP="00A93E5A">
      <w:pPr>
        <w:suppressAutoHyphens/>
        <w:jc w:val="both"/>
        <w:rPr>
          <w:rFonts w:ascii="Sylfaen" w:hAnsi="Sylfaen"/>
          <w:spacing w:val="-2"/>
          <w:szCs w:val="24"/>
          <w:lang w:val="hy-AM"/>
        </w:rPr>
      </w:pPr>
    </w:p>
    <w:p w14:paraId="7F2012A3" w14:textId="77777777" w:rsidR="00A93E5A" w:rsidRPr="00FA00C9" w:rsidRDefault="00A93E5A" w:rsidP="00A93E5A">
      <w:pPr>
        <w:tabs>
          <w:tab w:val="right" w:pos="7254"/>
        </w:tabs>
        <w:spacing w:before="120" w:after="120"/>
        <w:jc w:val="both"/>
        <w:rPr>
          <w:rFonts w:ascii="Sylfaen" w:hAnsi="Sylfaen"/>
          <w:b/>
          <w:bCs/>
          <w:iCs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 xml:space="preserve">6. </w:t>
      </w:r>
      <w:r w:rsidRPr="00FA00C9">
        <w:rPr>
          <w:rFonts w:ascii="Sylfaen" w:hAnsi="Sylfaen"/>
          <w:spacing w:val="-2"/>
          <w:szCs w:val="24"/>
          <w:lang w:val="hy-AM"/>
        </w:rPr>
        <w:t xml:space="preserve"> Ինչպես նշված է ՄՀ 19.1 կետում բոլոր Հայտերը պետք է ուղեկցվեն </w:t>
      </w:r>
      <w:r w:rsidRPr="00FA00C9">
        <w:rPr>
          <w:rFonts w:ascii="Sylfaen" w:hAnsi="Sylfaen"/>
          <w:b/>
          <w:spacing w:val="-2"/>
          <w:szCs w:val="24"/>
          <w:lang w:val="hy-AM"/>
        </w:rPr>
        <w:t>Հայտի</w:t>
      </w:r>
      <w:r w:rsidRPr="00FA00C9">
        <w:rPr>
          <w:rFonts w:ascii="Sylfaen" w:hAnsi="Sylfaen"/>
          <w:b/>
          <w:bCs/>
          <w:iCs/>
          <w:szCs w:val="24"/>
          <w:lang w:val="hy-AM"/>
        </w:rPr>
        <w:t xml:space="preserve"> երաշխիքային հայտարագրով:</w:t>
      </w:r>
    </w:p>
    <w:p w14:paraId="0C77F0FA" w14:textId="77777777" w:rsidR="00A93E5A" w:rsidRPr="00FA00C9" w:rsidRDefault="00A93E5A" w:rsidP="00A93E5A">
      <w:pPr>
        <w:tabs>
          <w:tab w:val="right" w:pos="7254"/>
        </w:tabs>
        <w:spacing w:before="120" w:after="120"/>
        <w:jc w:val="both"/>
        <w:rPr>
          <w:rFonts w:ascii="Sylfaen" w:hAnsi="Sylfaen"/>
          <w:b/>
          <w:bCs/>
          <w:iCs/>
          <w:szCs w:val="24"/>
          <w:lang w:val="hy-AM"/>
        </w:rPr>
      </w:pPr>
    </w:p>
    <w:p w14:paraId="706460BD" w14:textId="77777777" w:rsidR="00A93E5A" w:rsidRPr="00FA00C9" w:rsidRDefault="00A93E5A" w:rsidP="00A93E5A">
      <w:pPr>
        <w:jc w:val="both"/>
        <w:rPr>
          <w:rFonts w:ascii="Sylfaen" w:hAnsi="Sylfaen"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 xml:space="preserve">7. </w:t>
      </w:r>
      <w:r w:rsidRPr="00FA00C9">
        <w:rPr>
          <w:rFonts w:ascii="Sylfaen" w:hAnsi="Sylfaen" w:cs="Sylfaen"/>
          <w:szCs w:val="24"/>
          <w:lang w:val="hy-AM"/>
        </w:rPr>
        <w:t>Որակավորման</w:t>
      </w:r>
      <w:r w:rsidRPr="00FA00C9">
        <w:rPr>
          <w:rFonts w:ascii="Sylfaen" w:hAnsi="Sylfaen" w:cs="Times Armenian"/>
          <w:szCs w:val="24"/>
          <w:lang w:val="hy-AM"/>
        </w:rPr>
        <w:t xml:space="preserve"> </w:t>
      </w:r>
      <w:r w:rsidRPr="00FA00C9">
        <w:rPr>
          <w:rFonts w:ascii="Sylfaen" w:hAnsi="Sylfaen" w:cs="Sylfaen"/>
          <w:szCs w:val="24"/>
          <w:lang w:val="hy-AM"/>
        </w:rPr>
        <w:t>պայմանները</w:t>
      </w:r>
      <w:r w:rsidRPr="00FA00C9">
        <w:rPr>
          <w:rFonts w:ascii="Sylfaen" w:hAnsi="Sylfaen" w:cs="Times Armenian"/>
          <w:szCs w:val="24"/>
          <w:lang w:val="hy-AM"/>
        </w:rPr>
        <w:t xml:space="preserve"> ներառված </w:t>
      </w:r>
      <w:r w:rsidRPr="00FA00C9">
        <w:rPr>
          <w:rFonts w:ascii="Sylfaen" w:hAnsi="Sylfaen" w:cs="Sylfaen"/>
          <w:szCs w:val="24"/>
          <w:lang w:val="hy-AM"/>
        </w:rPr>
        <w:t>են ստորև բերված աղյուսակում</w:t>
      </w:r>
      <w:r w:rsidRPr="00FA00C9">
        <w:rPr>
          <w:rFonts w:ascii="Sylfaen" w:hAnsi="Sylfaen"/>
          <w:szCs w:val="24"/>
          <w:lang w:val="hy-AM"/>
        </w:rPr>
        <w:t>`</w:t>
      </w:r>
    </w:p>
    <w:p w14:paraId="55E01C28" w14:textId="77777777" w:rsidR="00A93E5A" w:rsidRPr="00FA00C9" w:rsidRDefault="00A93E5A" w:rsidP="00A93E5A">
      <w:pPr>
        <w:jc w:val="both"/>
        <w:rPr>
          <w:rFonts w:ascii="Sylfaen" w:hAnsi="Sylfaen"/>
          <w:szCs w:val="24"/>
          <w:lang w:val="hy-AM"/>
        </w:rPr>
      </w:pPr>
    </w:p>
    <w:p w14:paraId="11A52125" w14:textId="77777777" w:rsidR="00A93E5A" w:rsidRDefault="00A93E5A" w:rsidP="00A93E5A">
      <w:pPr>
        <w:numPr>
          <w:ilvl w:val="0"/>
          <w:numId w:val="1"/>
        </w:numPr>
        <w:ind w:left="284" w:hanging="284"/>
        <w:jc w:val="both"/>
        <w:rPr>
          <w:rFonts w:ascii="Sylfaen" w:hAnsi="Sylfaen" w:cs="Sylfaen"/>
          <w:szCs w:val="24"/>
          <w:lang w:val="hy-AM"/>
        </w:rPr>
      </w:pPr>
      <w:r w:rsidRPr="00FA00C9">
        <w:rPr>
          <w:rFonts w:ascii="Sylfaen" w:hAnsi="Sylfaen" w:cs="Sylfaen"/>
          <w:szCs w:val="24"/>
          <w:lang w:val="hy-AM"/>
        </w:rPr>
        <w:t>Վերոշարադրյալ հղում կատարված հասցեն հետևյալն է`</w:t>
      </w:r>
    </w:p>
    <w:p w14:paraId="06F55087" w14:textId="77777777" w:rsidR="00A93E5A" w:rsidRPr="00FA00C9" w:rsidRDefault="00A93E5A" w:rsidP="00A93E5A">
      <w:pPr>
        <w:ind w:left="360"/>
        <w:jc w:val="both"/>
        <w:rPr>
          <w:rFonts w:ascii="Sylfaen" w:hAnsi="Sylfaen" w:cs="Sylfaen"/>
          <w:szCs w:val="24"/>
          <w:lang w:val="hy-AM"/>
        </w:rPr>
      </w:pPr>
      <w:r w:rsidRPr="00FA00C9">
        <w:rPr>
          <w:rFonts w:ascii="Sylfaen" w:hAnsi="Sylfaen" w:cs="Sylfaen"/>
          <w:szCs w:val="24"/>
          <w:lang w:val="hy-AM"/>
        </w:rPr>
        <w:t xml:space="preserve"> </w:t>
      </w:r>
    </w:p>
    <w:p w14:paraId="0C1EF47B" w14:textId="77777777" w:rsidR="00A93E5A" w:rsidRPr="00FA00C9" w:rsidRDefault="00A93E5A" w:rsidP="00A93E5A">
      <w:pPr>
        <w:rPr>
          <w:rFonts w:ascii="Sylfaen" w:hAnsi="Sylfaen" w:cs="Sylfaen"/>
          <w:szCs w:val="24"/>
          <w:lang w:val="hy-AM"/>
        </w:rPr>
      </w:pPr>
      <w:r w:rsidRPr="00FA00C9">
        <w:rPr>
          <w:rFonts w:ascii="Sylfaen" w:hAnsi="Sylfaen" w:cs="Sylfaen"/>
          <w:szCs w:val="24"/>
          <w:lang w:val="hy-AM"/>
        </w:rPr>
        <w:t>պրն</w:t>
      </w:r>
      <w:r w:rsidRPr="00FA00C9">
        <w:rPr>
          <w:rFonts w:ascii="Sylfaen" w:hAnsi="Sylfaen" w:cs="Times Armenian"/>
          <w:szCs w:val="24"/>
          <w:lang w:val="hy-AM"/>
        </w:rPr>
        <w:t xml:space="preserve">. </w:t>
      </w:r>
      <w:r w:rsidRPr="00FA00C9">
        <w:rPr>
          <w:rFonts w:ascii="Sylfaen" w:hAnsi="Sylfaen"/>
          <w:szCs w:val="24"/>
          <w:lang w:val="hy-AM"/>
        </w:rPr>
        <w:t>Ստեփան Մարգարյան, ԱԽՈԵ Ծրագրի կառավարիչ</w:t>
      </w:r>
      <w:r w:rsidRPr="00FA00C9">
        <w:rPr>
          <w:rFonts w:ascii="Sylfaen" w:hAnsi="Sylfaen" w:cs="Sylfaen"/>
          <w:szCs w:val="24"/>
          <w:lang w:val="hy-AM"/>
        </w:rPr>
        <w:t xml:space="preserve"> </w:t>
      </w:r>
    </w:p>
    <w:p w14:paraId="1A95D752" w14:textId="77777777" w:rsidR="00A93E5A" w:rsidRPr="00FA00C9" w:rsidRDefault="00A93E5A" w:rsidP="00A93E5A">
      <w:pPr>
        <w:rPr>
          <w:rFonts w:ascii="Sylfaen" w:hAnsi="Sylfaen"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>ՀՀ ք. Երևան, 0010, Հանրապետության հրապարակ, Նալբանդյան փողոց 28, 5-րդ հարկ</w:t>
      </w:r>
    </w:p>
    <w:p w14:paraId="017226F4" w14:textId="77777777" w:rsidR="00A93E5A" w:rsidRPr="00FA00C9" w:rsidRDefault="00A93E5A" w:rsidP="00A93E5A">
      <w:pPr>
        <w:rPr>
          <w:rFonts w:ascii="Sylfaen" w:hAnsi="Sylfaen" w:cs="Sylfaen"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>ՀՀ ՎԱ-ի ներքո ձևավորված «Ծրագրի կառավարման գրասենյակ»</w:t>
      </w:r>
    </w:p>
    <w:p w14:paraId="134D2108" w14:textId="77777777" w:rsidR="00A93E5A" w:rsidRPr="00FA00C9" w:rsidRDefault="00A93E5A" w:rsidP="00A93E5A">
      <w:pPr>
        <w:rPr>
          <w:rFonts w:ascii="Sylfaen" w:hAnsi="Sylfaen"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 xml:space="preserve">Հեռ` (+374-10) 515 580, 515 581 </w:t>
      </w:r>
    </w:p>
    <w:p w14:paraId="10F8E0D7" w14:textId="77777777" w:rsidR="00A93E5A" w:rsidRPr="00FA00C9" w:rsidRDefault="00A93E5A" w:rsidP="00A93E5A">
      <w:pPr>
        <w:rPr>
          <w:rFonts w:ascii="Sylfaen" w:hAnsi="Sylfaen"/>
          <w:szCs w:val="24"/>
          <w:lang w:val="hy-AM"/>
        </w:rPr>
      </w:pPr>
      <w:r w:rsidRPr="00FA00C9">
        <w:rPr>
          <w:rFonts w:ascii="Sylfaen" w:hAnsi="Sylfaen"/>
          <w:szCs w:val="24"/>
          <w:lang w:val="hy-AM"/>
        </w:rPr>
        <w:t>Էլ. փոստ`info@tpqi.am (cc: h.shamamyan@tpqi.am)</w:t>
      </w:r>
    </w:p>
    <w:p w14:paraId="36D6482C" w14:textId="77777777" w:rsidR="00A93E5A" w:rsidRPr="00FA00C9" w:rsidRDefault="00A93E5A" w:rsidP="00A93E5A">
      <w:pPr>
        <w:ind w:left="2124" w:firstLine="36"/>
        <w:rPr>
          <w:rFonts w:ascii="Sylfaen" w:hAnsi="Sylfaen"/>
          <w:szCs w:val="24"/>
          <w:lang w:val="hy-AM"/>
        </w:rPr>
      </w:pPr>
    </w:p>
    <w:bookmarkEnd w:id="0"/>
    <w:p w14:paraId="559B9AAF" w14:textId="77777777" w:rsidR="00A93E5A" w:rsidRPr="00FA00C9" w:rsidRDefault="00A93E5A" w:rsidP="00A93E5A">
      <w:pPr>
        <w:pStyle w:val="Style11"/>
        <w:tabs>
          <w:tab w:val="left" w:leader="dot" w:pos="8424"/>
        </w:tabs>
        <w:jc w:val="center"/>
        <w:rPr>
          <w:rFonts w:ascii="Sylfaen" w:hAnsi="Sylfaen"/>
          <w:b/>
          <w:lang w:val="hy-AM"/>
        </w:rPr>
        <w:sectPr w:rsidR="00A93E5A" w:rsidRPr="00FA00C9" w:rsidSect="00D2009A">
          <w:headerReference w:type="even" r:id="rId6"/>
          <w:type w:val="continuous"/>
          <w:pgSz w:w="12240" w:h="15840" w:code="1"/>
          <w:pgMar w:top="1440" w:right="1183" w:bottom="1440" w:left="1800" w:header="720" w:footer="720" w:gutter="0"/>
          <w:paperSrc w:first="15" w:other="15"/>
          <w:cols w:space="720"/>
          <w:titlePg/>
          <w:docGrid w:linePitch="360"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2219"/>
        <w:gridCol w:w="2409"/>
        <w:gridCol w:w="2127"/>
        <w:gridCol w:w="1588"/>
      </w:tblGrid>
      <w:tr w:rsidR="00A93E5A" w:rsidRPr="0019249C" w14:paraId="19009DCF" w14:textId="77777777" w:rsidTr="00A93E5A">
        <w:trPr>
          <w:tblHeader/>
        </w:trPr>
        <w:tc>
          <w:tcPr>
            <w:tcW w:w="5686" w:type="dxa"/>
          </w:tcPr>
          <w:p w14:paraId="4D8A13E0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spacing w:line="384" w:lineRule="atLeast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lastRenderedPageBreak/>
              <w:t>Որակավորման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պահանջները</w:t>
            </w:r>
            <w:proofErr w:type="spellEnd"/>
          </w:p>
        </w:tc>
        <w:tc>
          <w:tcPr>
            <w:tcW w:w="2219" w:type="dxa"/>
          </w:tcPr>
          <w:p w14:paraId="45294C38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spacing w:line="384" w:lineRule="atLeast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t>Մեկ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Հայտատու</w:t>
            </w:r>
            <w:proofErr w:type="spellEnd"/>
          </w:p>
        </w:tc>
        <w:tc>
          <w:tcPr>
            <w:tcW w:w="6124" w:type="dxa"/>
            <w:gridSpan w:val="3"/>
          </w:tcPr>
          <w:p w14:paraId="5C5DE3FF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t>Համատեղ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Ձեռնարկությամբ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հանդես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եկող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Հայտատու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</w:p>
        </w:tc>
      </w:tr>
      <w:tr w:rsidR="00A93E5A" w:rsidRPr="0019249C" w14:paraId="6B7FF10E" w14:textId="77777777" w:rsidTr="00A93E5A">
        <w:trPr>
          <w:tblHeader/>
        </w:trPr>
        <w:tc>
          <w:tcPr>
            <w:tcW w:w="5686" w:type="dxa"/>
          </w:tcPr>
          <w:p w14:paraId="47B2BE74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</w:p>
        </w:tc>
        <w:tc>
          <w:tcPr>
            <w:tcW w:w="2219" w:type="dxa"/>
          </w:tcPr>
          <w:p w14:paraId="2F414115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</w:p>
        </w:tc>
        <w:tc>
          <w:tcPr>
            <w:tcW w:w="2409" w:type="dxa"/>
          </w:tcPr>
          <w:p w14:paraId="756A8D68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t>Բոլոր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անդամները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միասին</w:t>
            </w:r>
            <w:proofErr w:type="spellEnd"/>
          </w:p>
        </w:tc>
        <w:tc>
          <w:tcPr>
            <w:tcW w:w="2127" w:type="dxa"/>
          </w:tcPr>
          <w:p w14:paraId="13BFB343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t>Յուրաքանչյուր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անդամ</w:t>
            </w:r>
            <w:proofErr w:type="spellEnd"/>
          </w:p>
        </w:tc>
        <w:tc>
          <w:tcPr>
            <w:tcW w:w="1588" w:type="dxa"/>
          </w:tcPr>
          <w:p w14:paraId="3C4CDB25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jc w:val="center"/>
              <w:rPr>
                <w:rFonts w:ascii="Sylfaen" w:hAnsi="Sylfaen"/>
                <w:b/>
                <w:szCs w:val="24"/>
              </w:rPr>
            </w:pPr>
            <w:proofErr w:type="spellStart"/>
            <w:r w:rsidRPr="0019249C">
              <w:rPr>
                <w:rFonts w:ascii="Sylfaen" w:hAnsi="Sylfaen"/>
                <w:b/>
                <w:szCs w:val="24"/>
              </w:rPr>
              <w:t>Մեկ</w:t>
            </w:r>
            <w:proofErr w:type="spellEnd"/>
            <w:r w:rsidRPr="0019249C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  <w:szCs w:val="24"/>
              </w:rPr>
              <w:t>անդամ</w:t>
            </w:r>
            <w:proofErr w:type="spellEnd"/>
          </w:p>
        </w:tc>
      </w:tr>
      <w:tr w:rsidR="00A93E5A" w:rsidRPr="0019249C" w14:paraId="5888B82E" w14:textId="77777777" w:rsidTr="00A93E5A">
        <w:tc>
          <w:tcPr>
            <w:tcW w:w="14029" w:type="dxa"/>
            <w:gridSpan w:val="5"/>
          </w:tcPr>
          <w:p w14:paraId="264FA564" w14:textId="77777777" w:rsidR="00A93E5A" w:rsidRPr="0019249C" w:rsidRDefault="00A93E5A" w:rsidP="004049A8">
            <w:pPr>
              <w:spacing w:after="200"/>
              <w:jc w:val="both"/>
              <w:rPr>
                <w:rFonts w:ascii="Sylfaen" w:eastAsia="Batang" w:hAnsi="Sylfaen"/>
                <w:b/>
                <w:szCs w:val="24"/>
                <w:lang w:eastAsia="ko-KR"/>
              </w:rPr>
            </w:pPr>
            <w:r w:rsidRPr="0019249C">
              <w:rPr>
                <w:rFonts w:ascii="Sylfaen" w:hAnsi="Sylfaen"/>
                <w:b/>
              </w:rPr>
              <w:t xml:space="preserve">(ա) </w:t>
            </w:r>
            <w:proofErr w:type="spellStart"/>
            <w:r w:rsidRPr="0019249C">
              <w:rPr>
                <w:rFonts w:ascii="Sylfaen" w:hAnsi="Sylfaen"/>
                <w:b/>
              </w:rPr>
              <w:t>Ֆինանսական</w:t>
            </w:r>
            <w:proofErr w:type="spellEnd"/>
            <w:r w:rsidRPr="0019249C">
              <w:rPr>
                <w:rFonts w:ascii="Sylfaen" w:hAnsi="Sylfaen"/>
                <w:b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b/>
              </w:rPr>
              <w:t>կարողություններ</w:t>
            </w:r>
            <w:proofErr w:type="spellEnd"/>
          </w:p>
        </w:tc>
      </w:tr>
      <w:tr w:rsidR="00A93E5A" w:rsidRPr="0019249C" w14:paraId="26DFB051" w14:textId="77777777" w:rsidTr="00A93E5A">
        <w:tc>
          <w:tcPr>
            <w:tcW w:w="5686" w:type="dxa"/>
          </w:tcPr>
          <w:p w14:paraId="100EA829" w14:textId="77777777" w:rsidR="00A93E5A" w:rsidRPr="0019249C" w:rsidRDefault="00A93E5A" w:rsidP="004049A8">
            <w:pPr>
              <w:spacing w:after="240"/>
              <w:contextualSpacing/>
              <w:jc w:val="both"/>
              <w:rPr>
                <w:rFonts w:ascii="Sylfaen" w:hAnsi="Sylfaen"/>
                <w:lang w:val="x-none" w:eastAsia="x-none"/>
              </w:rPr>
            </w:pPr>
            <w:r w:rsidRPr="0093094A">
              <w:rPr>
                <w:rFonts w:ascii="Sylfaen" w:hAnsi="Sylfaen"/>
                <w:lang w:val="hy-AM"/>
              </w:rPr>
              <w:t>Վերջին երեք տարիների /20</w:t>
            </w:r>
            <w:r w:rsidRPr="0093094A">
              <w:rPr>
                <w:rFonts w:ascii="Sylfaen" w:hAnsi="Sylfaen"/>
              </w:rPr>
              <w:t>20</w:t>
            </w:r>
            <w:r w:rsidRPr="0093094A">
              <w:rPr>
                <w:rFonts w:ascii="Sylfaen" w:hAnsi="Sylfaen"/>
                <w:lang w:val="hy-AM"/>
              </w:rPr>
              <w:t>-202</w:t>
            </w:r>
            <w:r w:rsidRPr="0093094A">
              <w:rPr>
                <w:rFonts w:ascii="Sylfaen" w:hAnsi="Sylfaen"/>
              </w:rPr>
              <w:t>2</w:t>
            </w:r>
            <w:r w:rsidRPr="0093094A">
              <w:rPr>
                <w:rFonts w:ascii="Sylfaen" w:hAnsi="Sylfaen"/>
                <w:lang w:val="hy-AM"/>
              </w:rPr>
              <w:t xml:space="preserve">թթ/ միջին տարեկան շրջանառությունը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պետք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է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լինի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հայտի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գնից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առնվազն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Tahoma"/>
                <w:color w:val="000000"/>
                <w:szCs w:val="24"/>
              </w:rPr>
              <w:t>մեկուկես</w:t>
            </w:r>
            <w:proofErr w:type="spellEnd"/>
            <w:r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r w:rsidRPr="0093094A">
              <w:rPr>
                <w:rFonts w:ascii="Sylfaen" w:hAnsi="Sylfaen" w:cs="Tahoma"/>
                <w:color w:val="000000"/>
                <w:szCs w:val="24"/>
              </w:rPr>
              <w:t>(</w:t>
            </w:r>
            <w:r>
              <w:rPr>
                <w:rFonts w:ascii="Sylfaen" w:hAnsi="Sylfaen" w:cs="Tahoma"/>
                <w:color w:val="000000"/>
                <w:szCs w:val="24"/>
              </w:rPr>
              <w:t>1.5</w:t>
            </w:r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)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անգամ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 xml:space="preserve"> </w:t>
            </w:r>
            <w:proofErr w:type="spellStart"/>
            <w:r w:rsidRPr="0093094A">
              <w:rPr>
                <w:rFonts w:ascii="Sylfaen" w:hAnsi="Sylfaen" w:cs="Tahoma"/>
                <w:color w:val="000000"/>
                <w:szCs w:val="24"/>
              </w:rPr>
              <w:t>ավել</w:t>
            </w:r>
            <w:proofErr w:type="spellEnd"/>
            <w:r w:rsidRPr="0093094A">
              <w:rPr>
                <w:rFonts w:ascii="Sylfaen" w:hAnsi="Sylfaen" w:cs="Tahoma"/>
                <w:color w:val="000000"/>
                <w:szCs w:val="24"/>
              </w:rPr>
              <w:t>:</w:t>
            </w:r>
          </w:p>
        </w:tc>
        <w:tc>
          <w:tcPr>
            <w:tcW w:w="2219" w:type="dxa"/>
          </w:tcPr>
          <w:p w14:paraId="1D55F281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409" w:type="dxa"/>
          </w:tcPr>
          <w:p w14:paraId="05450EE4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բավարարեն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  <w:p w14:paraId="4558F401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</w:p>
        </w:tc>
        <w:tc>
          <w:tcPr>
            <w:tcW w:w="2127" w:type="dxa"/>
          </w:tcPr>
          <w:p w14:paraId="0095A687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588" w:type="dxa"/>
          </w:tcPr>
          <w:p w14:paraId="08224C8F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</w:tr>
      <w:tr w:rsidR="00A93E5A" w:rsidRPr="0019249C" w14:paraId="1E569BFB" w14:textId="77777777" w:rsidTr="00A93E5A">
        <w:tc>
          <w:tcPr>
            <w:tcW w:w="5686" w:type="dxa"/>
          </w:tcPr>
          <w:p w14:paraId="6E7BD267" w14:textId="77777777" w:rsidR="00A93E5A" w:rsidRPr="00FA00C9" w:rsidRDefault="00A93E5A" w:rsidP="004049A8">
            <w:pPr>
              <w:pStyle w:val="Style11"/>
              <w:tabs>
                <w:tab w:val="left" w:leader="dot" w:pos="8424"/>
              </w:tabs>
              <w:spacing w:line="240" w:lineRule="auto"/>
              <w:rPr>
                <w:rFonts w:ascii="Sylfaen" w:hAnsi="Sylfaen"/>
              </w:rPr>
            </w:pPr>
            <w:proofErr w:type="spellStart"/>
            <w:r w:rsidRPr="00FA00C9">
              <w:rPr>
                <w:rFonts w:ascii="Sylfaen" w:hAnsi="Sylfaen" w:cs="Tahoma"/>
                <w:color w:val="000000"/>
              </w:rPr>
              <w:t>Հայտատուն</w:t>
            </w:r>
            <w:proofErr w:type="spellEnd"/>
            <w:r w:rsidRPr="00FA00C9">
              <w:rPr>
                <w:rFonts w:ascii="Sylfaen" w:hAnsi="Sylfaen" w:cs="Tahoma"/>
                <w:color w:val="000000"/>
              </w:rPr>
              <w:t xml:space="preserve"> </w:t>
            </w:r>
            <w:proofErr w:type="spellStart"/>
            <w:r w:rsidRPr="00FA00C9">
              <w:rPr>
                <w:rFonts w:ascii="Sylfaen" w:hAnsi="Sylfaen" w:cs="Tahoma"/>
                <w:color w:val="000000"/>
              </w:rPr>
              <w:t>պետք</w:t>
            </w:r>
            <w:proofErr w:type="spellEnd"/>
            <w:r w:rsidRPr="00FA00C9">
              <w:rPr>
                <w:rFonts w:ascii="Sylfaen" w:hAnsi="Sylfaen" w:cs="Tahoma"/>
                <w:color w:val="000000"/>
              </w:rPr>
              <w:t xml:space="preserve"> է </w:t>
            </w:r>
            <w:r w:rsidRPr="00FA00C9">
              <w:rPr>
                <w:rFonts w:ascii="Sylfaen" w:hAnsi="Sylfaen"/>
                <w:lang w:val="hy-AM"/>
              </w:rPr>
              <w:t xml:space="preserve">ներկայացնի վերջին երեք տարիների </w:t>
            </w:r>
            <w:r w:rsidRPr="00FA00C9">
              <w:rPr>
                <w:rFonts w:ascii="Sylfaen" w:hAnsi="Sylfaen"/>
              </w:rPr>
              <w:t>(</w:t>
            </w:r>
            <w:r w:rsidRPr="00FA00C9">
              <w:rPr>
                <w:rFonts w:ascii="Sylfaen" w:hAnsi="Sylfaen"/>
                <w:lang w:val="hy-AM"/>
              </w:rPr>
              <w:t>20</w:t>
            </w:r>
            <w:r w:rsidRPr="00FA00C9">
              <w:rPr>
                <w:rFonts w:ascii="Sylfaen" w:hAnsi="Sylfaen"/>
              </w:rPr>
              <w:t>20</w:t>
            </w:r>
            <w:r w:rsidRPr="00FA00C9">
              <w:rPr>
                <w:rFonts w:ascii="Sylfaen" w:hAnsi="Sylfaen"/>
                <w:lang w:val="hy-AM"/>
              </w:rPr>
              <w:t>-202</w:t>
            </w:r>
            <w:r w:rsidRPr="00FA00C9">
              <w:rPr>
                <w:rFonts w:ascii="Sylfaen" w:hAnsi="Sylfaen"/>
              </w:rPr>
              <w:t>2</w:t>
            </w:r>
            <w:r w:rsidRPr="00FA00C9">
              <w:rPr>
                <w:rFonts w:ascii="Sylfaen" w:hAnsi="Sylfaen"/>
                <w:lang w:val="hy-AM"/>
              </w:rPr>
              <w:t>թթ</w:t>
            </w:r>
            <w:r w:rsidRPr="00FA00C9">
              <w:rPr>
                <w:rFonts w:ascii="Sylfaen" w:hAnsi="Sylfaen"/>
              </w:rPr>
              <w:t>.)</w:t>
            </w:r>
            <w:r w:rsidRPr="00FA00C9">
              <w:rPr>
                <w:rFonts w:ascii="Sylfaen" w:hAnsi="Sylfaen"/>
                <w:lang w:val="hy-AM"/>
              </w:rPr>
              <w:t xml:space="preserve"> համար հաշվետվություններ ֆինանսական վիճակի վերաբերյալ, ինչպիսիք են շահութահարկի կամ ԱԱՀ-ի հաշվարկի հաշվետվությունները:</w:t>
            </w:r>
          </w:p>
          <w:p w14:paraId="1F4399BE" w14:textId="77777777" w:rsidR="00A93E5A" w:rsidRPr="0019249C" w:rsidRDefault="00A93E5A" w:rsidP="004049A8">
            <w:pPr>
              <w:widowControl w:val="0"/>
              <w:tabs>
                <w:tab w:val="left" w:leader="dot" w:pos="8424"/>
              </w:tabs>
              <w:autoSpaceDE w:val="0"/>
              <w:autoSpaceDN w:val="0"/>
              <w:rPr>
                <w:rFonts w:ascii="Sylfaen" w:hAnsi="Sylfaen"/>
                <w:szCs w:val="24"/>
              </w:rPr>
            </w:pPr>
          </w:p>
        </w:tc>
        <w:tc>
          <w:tcPr>
            <w:tcW w:w="2219" w:type="dxa"/>
          </w:tcPr>
          <w:p w14:paraId="7F6DC17F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409" w:type="dxa"/>
          </w:tcPr>
          <w:p w14:paraId="30A51D2C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2127" w:type="dxa"/>
          </w:tcPr>
          <w:p w14:paraId="495CFA86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1588" w:type="dxa"/>
          </w:tcPr>
          <w:p w14:paraId="0F03C2D8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</w:tr>
      <w:tr w:rsidR="00A93E5A" w:rsidRPr="0019249C" w14:paraId="5F849C7B" w14:textId="77777777" w:rsidTr="00A93E5A">
        <w:tc>
          <w:tcPr>
            <w:tcW w:w="14029" w:type="dxa"/>
            <w:gridSpan w:val="5"/>
          </w:tcPr>
          <w:p w14:paraId="7BAAB8E8" w14:textId="77777777" w:rsidR="00A93E5A" w:rsidRPr="0019249C" w:rsidRDefault="00A93E5A" w:rsidP="004049A8">
            <w:pPr>
              <w:rPr>
                <w:rFonts w:ascii="Sylfaen" w:hAnsi="Sylfaen"/>
                <w:b/>
                <w:szCs w:val="24"/>
              </w:rPr>
            </w:pPr>
            <w:r w:rsidRPr="00FA00C9">
              <w:rPr>
                <w:rFonts w:ascii="Sylfaen" w:hAnsi="Sylfaen"/>
                <w:b/>
                <w:szCs w:val="24"/>
              </w:rPr>
              <w:t xml:space="preserve">բ) </w:t>
            </w:r>
            <w:proofErr w:type="spellStart"/>
            <w:r w:rsidRPr="00FA00C9">
              <w:rPr>
                <w:rFonts w:ascii="Sylfaen" w:hAnsi="Sylfaen"/>
                <w:b/>
                <w:szCs w:val="24"/>
              </w:rPr>
              <w:t>Փորձ</w:t>
            </w:r>
            <w:proofErr w:type="spellEnd"/>
            <w:r w:rsidRPr="00FA00C9">
              <w:rPr>
                <w:rFonts w:ascii="Sylfaen" w:hAnsi="Sylfaen"/>
                <w:b/>
                <w:szCs w:val="24"/>
              </w:rPr>
              <w:t xml:space="preserve"> և </w:t>
            </w:r>
            <w:proofErr w:type="spellStart"/>
            <w:r w:rsidRPr="00FA00C9">
              <w:rPr>
                <w:rFonts w:ascii="Sylfaen" w:hAnsi="Sylfaen"/>
                <w:b/>
                <w:szCs w:val="24"/>
              </w:rPr>
              <w:t>տեխնիկական</w:t>
            </w:r>
            <w:proofErr w:type="spellEnd"/>
            <w:r w:rsidRPr="00FA00C9">
              <w:rPr>
                <w:rFonts w:ascii="Sylfaen" w:hAnsi="Sylfaen"/>
                <w:b/>
                <w:szCs w:val="24"/>
              </w:rPr>
              <w:t xml:space="preserve"> </w:t>
            </w:r>
            <w:proofErr w:type="spellStart"/>
            <w:r w:rsidRPr="00FA00C9">
              <w:rPr>
                <w:rFonts w:ascii="Sylfaen" w:hAnsi="Sylfaen"/>
                <w:b/>
                <w:szCs w:val="24"/>
              </w:rPr>
              <w:t>կարողություններ</w:t>
            </w:r>
            <w:proofErr w:type="spellEnd"/>
          </w:p>
        </w:tc>
      </w:tr>
      <w:tr w:rsidR="00A93E5A" w:rsidRPr="0019249C" w14:paraId="2A55F3AB" w14:textId="77777777" w:rsidTr="00A93E5A">
        <w:tc>
          <w:tcPr>
            <w:tcW w:w="5686" w:type="dxa"/>
          </w:tcPr>
          <w:p w14:paraId="7D7412CA" w14:textId="77777777" w:rsidR="00A93E5A" w:rsidRPr="0019249C" w:rsidRDefault="00A93E5A" w:rsidP="004049A8">
            <w:pPr>
              <w:spacing w:after="200"/>
              <w:jc w:val="both"/>
              <w:rPr>
                <w:rFonts w:ascii="Sylfaen" w:hAnsi="Sylfaen"/>
                <w:szCs w:val="24"/>
                <w:lang w:val="hy-AM"/>
              </w:rPr>
            </w:pPr>
            <w:r w:rsidRPr="00FA00C9">
              <w:rPr>
                <w:rFonts w:ascii="Sylfaen" w:hAnsi="Sylfaen"/>
                <w:lang w:val="hy-AM"/>
              </w:rPr>
              <w:t>Հայտատուն պետք է ունենա ն</w:t>
            </w:r>
            <w:r w:rsidRPr="00FA00C9">
              <w:rPr>
                <w:rFonts w:ascii="Sylfaen" w:hAnsi="Sylfaen"/>
                <w:bCs/>
                <w:lang w:val="hy-AM"/>
              </w:rPr>
              <w:t xml:space="preserve">մանատիպ ապրանքների </w:t>
            </w:r>
            <w:r w:rsidRPr="00FA00C9">
              <w:rPr>
                <w:rFonts w:ascii="Sylfaen" w:hAnsi="Sylfaen" w:cs="Sylfaen"/>
                <w:bCs/>
                <w:lang w:val="hy-AM"/>
              </w:rPr>
              <w:t>մատակարարման</w:t>
            </w:r>
            <w:r w:rsidRPr="00FA00C9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նվազագույնը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Arial Armenian"/>
                <w:bCs/>
              </w:rPr>
              <w:t>3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տարվա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փորձ</w:t>
            </w:r>
            <w:r w:rsidRPr="0093094A">
              <w:rPr>
                <w:rFonts w:ascii="Sylfaen" w:hAnsi="Sylfaen" w:cs="Sylfaen"/>
                <w:bCs/>
              </w:rPr>
              <w:t>:</w:t>
            </w:r>
            <w:r w:rsidRPr="0093094A">
              <w:rPr>
                <w:rFonts w:ascii="Sylfaen" w:hAnsi="Sylfaen" w:cs="Sylfae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/>
                <w:bCs/>
                <w:lang w:val="hy-AM"/>
              </w:rPr>
              <w:t>Խնդրում ենք ներկայացնել</w:t>
            </w:r>
            <w:r w:rsidRPr="00FA00C9">
              <w:rPr>
                <w:rFonts w:ascii="Sylfaen" w:hAnsi="Sylfaen"/>
                <w:bCs/>
                <w:lang w:val="hy-AM"/>
              </w:rPr>
              <w:t xml:space="preserve"> հիմնավորող փաստաթղթեր։</w:t>
            </w:r>
          </w:p>
        </w:tc>
        <w:tc>
          <w:tcPr>
            <w:tcW w:w="2219" w:type="dxa"/>
          </w:tcPr>
          <w:p w14:paraId="6901D61A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409" w:type="dxa"/>
          </w:tcPr>
          <w:p w14:paraId="067F9411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2127" w:type="dxa"/>
          </w:tcPr>
          <w:p w14:paraId="676003E0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1588" w:type="dxa"/>
          </w:tcPr>
          <w:p w14:paraId="69818EF3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</w:tr>
      <w:tr w:rsidR="00A93E5A" w:rsidRPr="0019249C" w14:paraId="3BA7A9D9" w14:textId="77777777" w:rsidTr="00A93E5A">
        <w:trPr>
          <w:trHeight w:val="1946"/>
        </w:trPr>
        <w:tc>
          <w:tcPr>
            <w:tcW w:w="5686" w:type="dxa"/>
          </w:tcPr>
          <w:p w14:paraId="3E71B678" w14:textId="77777777" w:rsidR="00A93E5A" w:rsidRPr="0019249C" w:rsidRDefault="00A93E5A" w:rsidP="004049A8">
            <w:pPr>
              <w:suppressAutoHyphens/>
              <w:jc w:val="both"/>
              <w:rPr>
                <w:rFonts w:ascii="Sylfaen" w:hAnsi="Sylfaen"/>
                <w:szCs w:val="24"/>
              </w:rPr>
            </w:pPr>
            <w:r w:rsidRPr="0093094A">
              <w:rPr>
                <w:rFonts w:ascii="Sylfaen" w:hAnsi="Sylfaen"/>
                <w:lang w:val="hy-AM"/>
              </w:rPr>
              <w:t>Հայտատուն պետք է ունենա</w:t>
            </w:r>
            <w:r w:rsidRPr="0093094A">
              <w:rPr>
                <w:rFonts w:ascii="Sylfaen" w:hAnsi="Sylfaen"/>
                <w:bCs/>
                <w:lang w:val="hy-AM"/>
              </w:rPr>
              <w:t xml:space="preserve"> վ</w:t>
            </w:r>
            <w:r w:rsidRPr="0093094A">
              <w:rPr>
                <w:rFonts w:ascii="Sylfaen" w:hAnsi="Sylfaen" w:cs="Sylfaen"/>
                <w:bCs/>
                <w:lang w:val="hy-AM"/>
              </w:rPr>
              <w:t>երջին</w:t>
            </w:r>
            <w:r w:rsidRPr="0093094A">
              <w:rPr>
                <w:rFonts w:ascii="Sylfaen" w:hAnsi="Sylfaen"/>
                <w:bCs/>
                <w:lang w:val="hy-AM"/>
              </w:rPr>
              <w:t xml:space="preserve"> </w:t>
            </w:r>
            <w:r>
              <w:rPr>
                <w:rFonts w:ascii="Sylfaen" w:hAnsi="Sylfaen"/>
                <w:bCs/>
              </w:rPr>
              <w:t>6</w:t>
            </w:r>
            <w:r w:rsidRPr="0093094A">
              <w:rPr>
                <w:rFonts w:ascii="Sylfaen" w:hAnsi="Sylfae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 xml:space="preserve">տարիների </w:t>
            </w:r>
            <w:r w:rsidRPr="0093094A">
              <w:rPr>
                <w:rFonts w:ascii="Sylfaen" w:hAnsi="Sylfaen"/>
                <w:lang w:val="hy-AM"/>
              </w:rPr>
              <w:t>/201</w:t>
            </w:r>
            <w:r>
              <w:rPr>
                <w:rFonts w:ascii="Sylfaen" w:hAnsi="Sylfaen"/>
              </w:rPr>
              <w:t>8</w:t>
            </w:r>
            <w:r w:rsidRPr="0093094A">
              <w:rPr>
                <w:rFonts w:ascii="Sylfaen" w:hAnsi="Sylfaen"/>
                <w:lang w:val="hy-AM"/>
              </w:rPr>
              <w:t>-202</w:t>
            </w:r>
            <w:r>
              <w:rPr>
                <w:rFonts w:ascii="Sylfaen" w:hAnsi="Sylfaen"/>
              </w:rPr>
              <w:t>3</w:t>
            </w:r>
            <w:r w:rsidRPr="0093094A">
              <w:rPr>
                <w:rFonts w:ascii="Sylfaen" w:hAnsi="Sylfaen"/>
                <w:lang w:val="hy-AM"/>
              </w:rPr>
              <w:t xml:space="preserve">թթ/ </w:t>
            </w:r>
            <w:r w:rsidRPr="0093094A">
              <w:rPr>
                <w:rFonts w:ascii="Sylfaen" w:hAnsi="Sylfaen" w:cs="Sylfaen"/>
                <w:bCs/>
                <w:lang w:val="hy-AM"/>
              </w:rPr>
              <w:t xml:space="preserve">ընթացքում առնվազն </w:t>
            </w:r>
            <w:proofErr w:type="spellStart"/>
            <w:r w:rsidRPr="0093094A">
              <w:rPr>
                <w:rFonts w:ascii="Sylfaen" w:hAnsi="Sylfaen" w:cs="Sylfaen"/>
                <w:bCs/>
              </w:rPr>
              <w:t>երեք</w:t>
            </w:r>
            <w:proofErr w:type="spellEnd"/>
            <w:r w:rsidRPr="0093094A">
              <w:rPr>
                <w:rFonts w:ascii="Sylfaen" w:hAnsi="Sylfaen" w:cs="Sylfae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/>
                <w:bCs/>
                <w:lang w:val="hy-AM"/>
              </w:rPr>
              <w:t>նմանատիպ</w:t>
            </w:r>
            <w:r w:rsidRPr="0093094A">
              <w:rPr>
                <w:rFonts w:ascii="Sylfaen" w:hAnsi="Sylfaen"/>
                <w:bCs/>
              </w:rPr>
              <w:t xml:space="preserve"> /</w:t>
            </w:r>
            <w:proofErr w:type="spellStart"/>
            <w:r w:rsidRPr="0093094A">
              <w:rPr>
                <w:rFonts w:ascii="Sylfaen" w:hAnsi="Sylfaen"/>
                <w:bCs/>
              </w:rPr>
              <w:t>համանման</w:t>
            </w:r>
            <w:proofErr w:type="spellEnd"/>
            <w:r w:rsidRPr="0093094A">
              <w:rPr>
                <w:rFonts w:ascii="Sylfaen" w:hAnsi="Sylfaen"/>
                <w:bCs/>
              </w:rPr>
              <w:t xml:space="preserve"> </w:t>
            </w:r>
            <w:proofErr w:type="spellStart"/>
            <w:r w:rsidRPr="0093094A">
              <w:rPr>
                <w:rFonts w:ascii="Sylfaen" w:hAnsi="Sylfaen"/>
                <w:bCs/>
              </w:rPr>
              <w:t>տեսականու</w:t>
            </w:r>
            <w:proofErr w:type="spellEnd"/>
            <w:r w:rsidRPr="0093094A">
              <w:rPr>
                <w:rFonts w:ascii="Sylfaen" w:hAnsi="Sylfaen"/>
                <w:bCs/>
              </w:rPr>
              <w:t>/</w:t>
            </w:r>
            <w:r w:rsidRPr="0093094A">
              <w:rPr>
                <w:rFonts w:ascii="Sylfaen" w:hAnsi="Sylfaen"/>
                <w:bCs/>
                <w:lang w:val="hy-AM"/>
              </w:rPr>
              <w:t xml:space="preserve"> ապրանքների մատակարարման </w:t>
            </w:r>
            <w:r w:rsidRPr="0093094A">
              <w:rPr>
                <w:rFonts w:ascii="Sylfaen" w:hAnsi="Sylfaen" w:cs="Sylfaen"/>
                <w:bCs/>
                <w:lang w:val="hy-AM"/>
              </w:rPr>
              <w:t>հաջողությամբ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իրականաց</w:t>
            </w:r>
            <w:r w:rsidRPr="0093094A">
              <w:rPr>
                <w:rFonts w:ascii="Sylfaen" w:hAnsi="Sylfaen" w:cs="Sylfaen"/>
                <w:bCs/>
              </w:rPr>
              <w:t>ր</w:t>
            </w:r>
            <w:r w:rsidRPr="0093094A">
              <w:rPr>
                <w:rFonts w:ascii="Sylfaen" w:hAnsi="Sylfaen" w:cs="Sylfaen"/>
                <w:bCs/>
                <w:lang w:val="hy-AM"/>
              </w:rPr>
              <w:t>ած պայմանագիր</w:t>
            </w:r>
            <w:r w:rsidRPr="0093094A">
              <w:rPr>
                <w:rFonts w:ascii="Sylfaen" w:hAnsi="Sylfaen"/>
                <w:bCs/>
                <w:lang w:val="hy-AM"/>
              </w:rPr>
              <w:t xml:space="preserve">: Խնդրում ենք ներկայացնել պայմանագրի </w:t>
            </w:r>
            <w:r w:rsidRPr="0093094A">
              <w:rPr>
                <w:rFonts w:ascii="Sylfaen" w:hAnsi="Sylfaen" w:cs="Sylfaen"/>
                <w:bCs/>
                <w:lang w:val="hy-AM"/>
              </w:rPr>
              <w:t>և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մատակարարված</w:t>
            </w:r>
            <w:r w:rsidRPr="0093094A">
              <w:rPr>
                <w:rFonts w:ascii="Sylfaen" w:hAnsi="Sylfaen" w:cs="Arial Armenian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 w:cs="Sylfaen"/>
                <w:bCs/>
                <w:lang w:val="hy-AM"/>
              </w:rPr>
              <w:t>ապրանքների</w:t>
            </w:r>
            <w:r w:rsidRPr="0093094A">
              <w:rPr>
                <w:rFonts w:ascii="Sylfaen" w:hAnsi="Sylfaen" w:cs="Calibri"/>
                <w:bCs/>
                <w:lang w:val="hy-AM"/>
              </w:rPr>
              <w:t xml:space="preserve"> </w:t>
            </w:r>
            <w:r w:rsidRPr="0093094A">
              <w:rPr>
                <w:rFonts w:ascii="Sylfaen" w:hAnsi="Sylfaen"/>
                <w:bCs/>
                <w:lang w:val="hy-AM"/>
              </w:rPr>
              <w:t>ընդունման ակտի պատճենը:</w:t>
            </w:r>
          </w:p>
        </w:tc>
        <w:tc>
          <w:tcPr>
            <w:tcW w:w="2219" w:type="dxa"/>
          </w:tcPr>
          <w:p w14:paraId="2B720125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  <w:tc>
          <w:tcPr>
            <w:tcW w:w="2409" w:type="dxa"/>
          </w:tcPr>
          <w:p w14:paraId="4FA2C354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2127" w:type="dxa"/>
          </w:tcPr>
          <w:p w14:paraId="322C5405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r w:rsidRPr="0019249C">
              <w:rPr>
                <w:rFonts w:ascii="Sylfaen" w:hAnsi="Sylfaen"/>
                <w:szCs w:val="24"/>
              </w:rPr>
              <w:t>Կ/Չ</w:t>
            </w:r>
          </w:p>
        </w:tc>
        <w:tc>
          <w:tcPr>
            <w:tcW w:w="1588" w:type="dxa"/>
          </w:tcPr>
          <w:p w14:paraId="69A009DF" w14:textId="77777777" w:rsidR="00A93E5A" w:rsidRPr="0019249C" w:rsidRDefault="00A93E5A" w:rsidP="004049A8">
            <w:pPr>
              <w:jc w:val="center"/>
              <w:rPr>
                <w:rFonts w:ascii="Sylfaen" w:hAnsi="Sylfaen"/>
                <w:szCs w:val="24"/>
              </w:rPr>
            </w:pPr>
            <w:proofErr w:type="spellStart"/>
            <w:r w:rsidRPr="0019249C">
              <w:rPr>
                <w:rFonts w:ascii="Sylfaen" w:hAnsi="Sylfaen"/>
                <w:szCs w:val="24"/>
              </w:rPr>
              <w:t>Պետք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է </w:t>
            </w:r>
            <w:proofErr w:type="spellStart"/>
            <w:r w:rsidRPr="0019249C">
              <w:rPr>
                <w:rFonts w:ascii="Sylfaen" w:hAnsi="Sylfaen"/>
                <w:szCs w:val="24"/>
              </w:rPr>
              <w:t>բավարարի</w:t>
            </w:r>
            <w:proofErr w:type="spellEnd"/>
            <w:r w:rsidRPr="0019249C">
              <w:rPr>
                <w:rFonts w:ascii="Sylfaen" w:hAnsi="Sylfaen"/>
                <w:szCs w:val="24"/>
              </w:rPr>
              <w:t xml:space="preserve"> </w:t>
            </w:r>
            <w:proofErr w:type="spellStart"/>
            <w:r w:rsidRPr="0019249C">
              <w:rPr>
                <w:rFonts w:ascii="Sylfaen" w:hAnsi="Sylfaen"/>
                <w:szCs w:val="24"/>
              </w:rPr>
              <w:t>պահանջը</w:t>
            </w:r>
            <w:proofErr w:type="spellEnd"/>
          </w:p>
        </w:tc>
      </w:tr>
    </w:tbl>
    <w:p w14:paraId="72819BFA" w14:textId="77777777" w:rsidR="00584562" w:rsidRDefault="00584562"/>
    <w:sectPr w:rsidR="00584562" w:rsidSect="00D2009A">
      <w:pgSz w:w="15840" w:h="12240" w:orient="landscape" w:code="1"/>
      <w:pgMar w:top="1560" w:right="1440" w:bottom="1560" w:left="1440" w:header="720" w:footer="720" w:gutter="0"/>
      <w:paperSrc w:first="1271" w:other="127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5A59" w14:textId="77777777" w:rsidR="00000000" w:rsidRDefault="00000000">
    <w:pPr>
      <w:pStyle w:val="Header"/>
      <w:ind w:right="-18"/>
    </w:pPr>
    <w:proofErr w:type="spellStart"/>
    <w:r w:rsidRPr="007D7B93">
      <w:rPr>
        <w:rFonts w:ascii="Sylfaen" w:hAnsi="Sylfaen"/>
      </w:rPr>
      <w:t>Մրցույթի</w:t>
    </w:r>
    <w:proofErr w:type="spellEnd"/>
    <w:r w:rsidRPr="007D7B93">
      <w:rPr>
        <w:rFonts w:ascii="Sylfaen" w:hAnsi="Sylfaen"/>
      </w:rPr>
      <w:t xml:space="preserve"> </w:t>
    </w:r>
    <w:proofErr w:type="spellStart"/>
    <w:r w:rsidRPr="007D7B93">
      <w:rPr>
        <w:rFonts w:ascii="Sylfaen" w:hAnsi="Sylfaen"/>
      </w:rPr>
      <w:t>հրավեր</w:t>
    </w:r>
    <w:proofErr w:type="spellEnd"/>
    <w:r w:rsidRPr="007D7B93">
      <w:rPr>
        <w:rFonts w:ascii="Sylfaen" w:hAnsi="Sylfaen"/>
      </w:rPr>
      <w:t xml:space="preserve"> (IFB)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</w:instrText>
    </w:r>
    <w:r>
      <w:rPr>
        <w:rStyle w:val="PageNumber"/>
      </w:rPr>
      <w:instrText xml:space="preserve">GE </w:instrText>
    </w:r>
    <w:r>
      <w:rPr>
        <w:rStyle w:val="PageNumber"/>
      </w:rPr>
      <w:fldChar w:fldCharType="separate"/>
    </w:r>
    <w:r>
      <w:rPr>
        <w:rStyle w:val="PageNumber"/>
        <w:noProof/>
      </w:rPr>
      <w:t>127</w:t>
    </w:r>
    <w:r>
      <w:rPr>
        <w:rStyle w:val="PageNumber"/>
      </w:rPr>
      <w:fldChar w:fldCharType="end"/>
    </w:r>
  </w:p>
  <w:p w14:paraId="3B1D0371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44DF" w14:textId="77777777" w:rsidR="00000000" w:rsidRDefault="00000000" w:rsidP="00C85901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128</w:t>
    </w:r>
    <w:r>
      <w:rPr>
        <w:rStyle w:val="PageNumber"/>
      </w:rPr>
      <w:fldChar w:fldCharType="end"/>
    </w:r>
    <w:r>
      <w:rPr>
        <w:rStyle w:val="PageNumber"/>
      </w:rPr>
      <w:tab/>
    </w:r>
    <w:proofErr w:type="spellStart"/>
    <w:r w:rsidRPr="007D7B93">
      <w:rPr>
        <w:rFonts w:ascii="Sylfaen" w:hAnsi="Sylfaen"/>
      </w:rPr>
      <w:t>Մրցույ</w:t>
    </w:r>
    <w:r w:rsidRPr="007D7B93">
      <w:rPr>
        <w:rFonts w:ascii="Sylfaen" w:hAnsi="Sylfaen"/>
      </w:rPr>
      <w:t>թի</w:t>
    </w:r>
    <w:proofErr w:type="spellEnd"/>
    <w:r w:rsidRPr="007D7B93">
      <w:rPr>
        <w:rFonts w:ascii="Sylfaen" w:hAnsi="Sylfaen"/>
      </w:rPr>
      <w:t xml:space="preserve"> </w:t>
    </w:r>
    <w:proofErr w:type="spellStart"/>
    <w:r w:rsidRPr="007D7B93">
      <w:rPr>
        <w:rFonts w:ascii="Sylfaen" w:hAnsi="Sylfaen"/>
      </w:rPr>
      <w:t>հրավեր</w:t>
    </w:r>
    <w:proofErr w:type="spellEnd"/>
    <w:r w:rsidRPr="007D7B93">
      <w:rPr>
        <w:rFonts w:ascii="Sylfaen" w:hAnsi="Sylfaen"/>
      </w:rPr>
      <w:t xml:space="preserve"> (IFB)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2476"/>
    <w:multiLevelType w:val="hybridMultilevel"/>
    <w:tmpl w:val="0E1A5CF6"/>
    <w:lvl w:ilvl="0" w:tplc="E1BA52FC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18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A"/>
    <w:rsid w:val="00584562"/>
    <w:rsid w:val="00A93E5A"/>
    <w:rsid w:val="00D2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F0D0"/>
  <w15:chartTrackingRefBased/>
  <w15:docId w15:val="{411AD233-255E-45A9-BAF2-4254EE9D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E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93E5A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A93E5A"/>
    <w:pPr>
      <w:spacing w:after="240"/>
    </w:pPr>
  </w:style>
  <w:style w:type="character" w:styleId="PageNumber">
    <w:name w:val="page number"/>
    <w:basedOn w:val="DefaultParagraphFont"/>
    <w:uiPriority w:val="99"/>
    <w:rsid w:val="00A93E5A"/>
  </w:style>
  <w:style w:type="paragraph" w:styleId="Header">
    <w:name w:val="header"/>
    <w:basedOn w:val="Normal"/>
    <w:link w:val="HeaderChar"/>
    <w:uiPriority w:val="99"/>
    <w:rsid w:val="00A93E5A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93E5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Style11">
    <w:name w:val="Style 11"/>
    <w:basedOn w:val="Normal"/>
    <w:rsid w:val="00A93E5A"/>
    <w:pPr>
      <w:widowControl w:val="0"/>
      <w:autoSpaceDE w:val="0"/>
      <w:autoSpaceDN w:val="0"/>
      <w:spacing w:line="384" w:lineRule="atLeas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Shamamyan</dc:creator>
  <cp:keywords/>
  <dc:description/>
  <cp:lastModifiedBy>Hasmik Shamamyan</cp:lastModifiedBy>
  <cp:revision>1</cp:revision>
  <cp:lastPrinted>2024-01-16T06:09:00Z</cp:lastPrinted>
  <dcterms:created xsi:type="dcterms:W3CDTF">2024-01-16T06:07:00Z</dcterms:created>
  <dcterms:modified xsi:type="dcterms:W3CDTF">2024-01-16T06:10:00Z</dcterms:modified>
</cp:coreProperties>
</file>